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61A" w:rsidRPr="004C7DE3" w:rsidRDefault="004C7DE3" w:rsidP="004C7DE3">
      <w:pPr>
        <w:pStyle w:val="1"/>
        <w:rPr>
          <w:rFonts w:eastAsiaTheme="minorEastAsia"/>
          <w:lang w:eastAsia="zh-TW"/>
        </w:rPr>
      </w:pPr>
      <w:bookmarkStart w:id="0" w:name="_GoBack"/>
      <w:bookmarkEnd w:id="0"/>
      <w:r w:rsidRPr="004C7DE3">
        <w:rPr>
          <w:rFonts w:hint="eastAsia"/>
          <w:lang w:eastAsia="zh-TW"/>
        </w:rPr>
        <w:t>電影調色師</w:t>
      </w:r>
      <w:r>
        <w:rPr>
          <w:rFonts w:asciiTheme="minorEastAsia" w:eastAsiaTheme="minorEastAsia" w:hAnsiTheme="minorEastAsia" w:hint="eastAsia"/>
          <w:lang w:eastAsia="zh-TW"/>
        </w:rPr>
        <w:t>的工作流程</w:t>
      </w:r>
    </w:p>
    <w:p w:rsidR="004C7DE3" w:rsidRPr="004C7DE3" w:rsidRDefault="0077491A" w:rsidP="004C7DE3">
      <w:pPr>
        <w:pStyle w:val="ad"/>
        <w:rPr>
          <w:rFonts w:ascii="Microsoft YaHei" w:eastAsia="Microsoft YaHei" w:hAnsi="Microsoft YaHei" w:cs="新細明體"/>
          <w:color w:val="1A1A1A"/>
          <w:kern w:val="0"/>
          <w:sz w:val="27"/>
          <w:szCs w:val="27"/>
          <w:lang w:eastAsia="zh-TW"/>
        </w:rPr>
      </w:pPr>
      <w:r>
        <w:rPr>
          <w:rFonts w:ascii="Microsoft YaHei" w:eastAsia="新細明體" w:hAnsi="Microsoft YaHei" w:cs="新細明體" w:hint="eastAsia"/>
          <w:color w:val="1A1A1A"/>
          <w:kern w:val="0"/>
          <w:sz w:val="27"/>
          <w:szCs w:val="27"/>
          <w:lang w:eastAsia="zh-TW"/>
        </w:rPr>
        <w:t>調色師的工作，就好像是『</w:t>
      </w:r>
      <w:r w:rsidR="004C7DE3" w:rsidRPr="004C7DE3">
        <w:rPr>
          <w:rFonts w:ascii="Microsoft YaHei" w:eastAsia="新細明體" w:hAnsi="Microsoft YaHei" w:cs="新細明體" w:hint="eastAsia"/>
          <w:color w:val="1A1A1A"/>
          <w:kern w:val="0"/>
          <w:sz w:val="27"/>
          <w:szCs w:val="27"/>
          <w:lang w:eastAsia="zh-TW"/>
        </w:rPr>
        <w:t>用光和影為影視作品補妝</w:t>
      </w:r>
      <w:r>
        <w:rPr>
          <w:rFonts w:ascii="Microsoft YaHei" w:eastAsia="新細明體" w:hAnsi="Microsoft YaHei" w:cs="新細明體" w:hint="eastAsia"/>
          <w:color w:val="1A1A1A"/>
          <w:kern w:val="0"/>
          <w:sz w:val="27"/>
          <w:szCs w:val="27"/>
          <w:lang w:eastAsia="zh-TW"/>
        </w:rPr>
        <w:t>』</w:t>
      </w:r>
      <w:r w:rsidR="004C7DE3" w:rsidRPr="004C7DE3">
        <w:rPr>
          <w:rFonts w:ascii="Microsoft YaHei" w:eastAsia="新細明體" w:hAnsi="Microsoft YaHei" w:cs="新細明體" w:hint="eastAsia"/>
          <w:color w:val="1A1A1A"/>
          <w:kern w:val="0"/>
          <w:sz w:val="27"/>
          <w:szCs w:val="27"/>
          <w:lang w:eastAsia="zh-TW"/>
        </w:rPr>
        <w:t>。</w:t>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在電影後期製作中，優秀的調色師能讓觀眾更順利地融入電影情景，讓色調最大化的渲染電影的情緒氛圍。</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3130550"/>
            <wp:effectExtent l="0" t="0" r="0" b="0"/>
            <wp:docPr id="26" name="圖片 26" descr="https://pic3.zhimg.com/80/v2-c1085c38555bbe36d5aef50493006a9a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c3.zhimg.com/80/v2-c1085c38555bbe36d5aef50493006a9a_h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7905" cy="3130550"/>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p>
    <w:p w:rsidR="004C7DE3" w:rsidRPr="004C7DE3" w:rsidRDefault="004C7DE3" w:rsidP="004C7DE3">
      <w:pPr>
        <w:pStyle w:val="ad"/>
        <w:jc w:val="left"/>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後期調色的基本步驟包括</w:t>
      </w:r>
      <w:r w:rsidR="003E1988">
        <w:rPr>
          <w:rFonts w:ascii="Microsoft YaHei" w:eastAsia="新細明體" w:hAnsi="Microsoft YaHei" w:cs="新細明體" w:hint="eastAsia"/>
          <w:color w:val="1A1A1A"/>
          <w:kern w:val="0"/>
          <w:sz w:val="27"/>
          <w:szCs w:val="27"/>
          <w:lang w:eastAsia="zh-TW"/>
        </w:rPr>
        <w:t>有</w:t>
      </w:r>
      <w:r w:rsidR="003E1988">
        <w:rPr>
          <w:rFonts w:ascii="Microsoft YaHei" w:eastAsia="新細明體" w:hAnsi="Microsoft YaHei" w:cs="新細明體" w:hint="eastAsia"/>
          <w:color w:val="1A1A1A"/>
          <w:kern w:val="0"/>
          <w:sz w:val="27"/>
          <w:szCs w:val="27"/>
          <w:lang w:eastAsia="zh-TW"/>
        </w:rPr>
        <w:t xml:space="preserve"> </w:t>
      </w:r>
      <w:r w:rsidRPr="004C7DE3">
        <w:rPr>
          <w:rFonts w:ascii="Microsoft YaHei" w:eastAsia="新細明體" w:hAnsi="Microsoft YaHei" w:cs="新細明體" w:hint="eastAsia"/>
          <w:color w:val="1A1A1A"/>
          <w:kern w:val="0"/>
          <w:sz w:val="27"/>
          <w:szCs w:val="27"/>
          <w:lang w:eastAsia="zh-TW"/>
        </w:rPr>
        <w:t>現場拍攝時的處理、</w:t>
      </w:r>
      <w:r w:rsidRPr="004C7DE3">
        <w:rPr>
          <w:rFonts w:ascii="Microsoft YaHei" w:eastAsia="新細明體" w:hAnsi="Microsoft YaHei" w:cs="新細明體"/>
          <w:color w:val="1A1A1A"/>
          <w:kern w:val="0"/>
          <w:sz w:val="27"/>
          <w:szCs w:val="27"/>
          <w:lang w:eastAsia="zh-TW"/>
        </w:rPr>
        <w:t>Color</w:t>
      </w:r>
      <w:r>
        <w:rPr>
          <w:rFonts w:ascii="Microsoft YaHei" w:eastAsia="新細明體" w:hAnsi="Microsoft YaHei" w:cs="新細明體"/>
          <w:color w:val="1A1A1A"/>
          <w:kern w:val="0"/>
          <w:sz w:val="27"/>
          <w:szCs w:val="27"/>
          <w:lang w:eastAsia="zh-TW"/>
        </w:rPr>
        <w:t xml:space="preserve"> </w:t>
      </w:r>
      <w:r w:rsidRPr="004C7DE3">
        <w:rPr>
          <w:rFonts w:ascii="Microsoft YaHei" w:eastAsia="新細明體" w:hAnsi="Microsoft YaHei" w:cs="新細明體"/>
          <w:color w:val="1A1A1A"/>
          <w:kern w:val="0"/>
          <w:sz w:val="27"/>
          <w:szCs w:val="27"/>
          <w:lang w:eastAsia="zh-TW"/>
        </w:rPr>
        <w:t>Correction</w:t>
      </w:r>
      <w:r>
        <w:rPr>
          <w:rFonts w:ascii="Microsoft YaHei" w:eastAsia="新細明體" w:hAnsi="Microsoft YaHei" w:cs="新細明體"/>
          <w:color w:val="1A1A1A"/>
          <w:kern w:val="0"/>
          <w:sz w:val="27"/>
          <w:szCs w:val="27"/>
          <w:lang w:eastAsia="zh-TW"/>
        </w:rPr>
        <w:t>(</w:t>
      </w:r>
      <w:r>
        <w:rPr>
          <w:rFonts w:ascii="Microsoft YaHei" w:eastAsia="新細明體" w:hAnsi="Microsoft YaHei" w:cs="新細明體" w:hint="eastAsia"/>
          <w:color w:val="1A1A1A"/>
          <w:kern w:val="0"/>
          <w:sz w:val="27"/>
          <w:szCs w:val="27"/>
          <w:lang w:eastAsia="zh-TW"/>
        </w:rPr>
        <w:t>色彩校正</w:t>
      </w:r>
      <w:r>
        <w:rPr>
          <w:rFonts w:ascii="Microsoft YaHei" w:eastAsia="新細明體" w:hAnsi="Microsoft YaHei" w:cs="新細明體"/>
          <w:color w:val="1A1A1A"/>
          <w:kern w:val="0"/>
          <w:sz w:val="27"/>
          <w:szCs w:val="27"/>
          <w:lang w:eastAsia="zh-TW"/>
        </w:rPr>
        <w:t>)</w:t>
      </w: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Color Grading</w:t>
      </w:r>
      <w:r>
        <w:rPr>
          <w:rFonts w:ascii="Microsoft YaHei" w:eastAsia="新細明體" w:hAnsi="Microsoft YaHei" w:cs="新細明體"/>
          <w:color w:val="1A1A1A"/>
          <w:kern w:val="0"/>
          <w:sz w:val="27"/>
          <w:szCs w:val="27"/>
          <w:lang w:eastAsia="zh-TW"/>
        </w:rPr>
        <w:t>(</w:t>
      </w:r>
      <w:r>
        <w:rPr>
          <w:rFonts w:ascii="Microsoft YaHei" w:eastAsia="新細明體" w:hAnsi="Microsoft YaHei" w:cs="新細明體" w:hint="eastAsia"/>
          <w:color w:val="1A1A1A"/>
          <w:kern w:val="0"/>
          <w:sz w:val="27"/>
          <w:szCs w:val="27"/>
          <w:lang w:eastAsia="zh-TW"/>
        </w:rPr>
        <w:t>色彩分級</w:t>
      </w:r>
      <w:r>
        <w:rPr>
          <w:rFonts w:ascii="Microsoft YaHei" w:eastAsia="新細明體" w:hAnsi="Microsoft YaHei" w:cs="新細明體"/>
          <w:color w:val="1A1A1A"/>
          <w:kern w:val="0"/>
          <w:sz w:val="27"/>
          <w:szCs w:val="27"/>
          <w:lang w:eastAsia="zh-TW"/>
        </w:rPr>
        <w:t>)</w:t>
      </w:r>
      <w:r w:rsidRPr="004C7DE3">
        <w:rPr>
          <w:rFonts w:ascii="Microsoft YaHei" w:eastAsia="新細明體" w:hAnsi="Microsoft YaHei" w:cs="新細明體" w:hint="eastAsia"/>
          <w:color w:val="1A1A1A"/>
          <w:kern w:val="0"/>
          <w:sz w:val="27"/>
          <w:szCs w:val="27"/>
          <w:lang w:eastAsia="zh-TW"/>
        </w:rPr>
        <w:t>、明確</w:t>
      </w:r>
      <w:r w:rsidRPr="004C7DE3">
        <w:rPr>
          <w:rFonts w:ascii="Microsoft YaHei" w:eastAsia="新細明體" w:hAnsi="Microsoft YaHei" w:cs="新細明體"/>
          <w:color w:val="1A1A1A"/>
          <w:kern w:val="0"/>
          <w:sz w:val="27"/>
          <w:szCs w:val="27"/>
          <w:lang w:eastAsia="zh-TW"/>
        </w:rPr>
        <w:t>key message</w:t>
      </w:r>
      <w:r>
        <w:rPr>
          <w:rFonts w:ascii="Microsoft YaHei" w:eastAsia="新細明體" w:hAnsi="Microsoft YaHei" w:cs="新細明體"/>
          <w:color w:val="1A1A1A"/>
          <w:kern w:val="0"/>
          <w:sz w:val="27"/>
          <w:szCs w:val="27"/>
          <w:lang w:eastAsia="zh-TW"/>
        </w:rPr>
        <w:t>(</w:t>
      </w:r>
      <w:r>
        <w:rPr>
          <w:rFonts w:ascii="Microsoft YaHei" w:eastAsia="新細明體" w:hAnsi="Microsoft YaHei" w:cs="新細明體" w:hint="eastAsia"/>
          <w:color w:val="1A1A1A"/>
          <w:kern w:val="0"/>
          <w:sz w:val="27"/>
          <w:szCs w:val="27"/>
          <w:lang w:eastAsia="zh-TW"/>
        </w:rPr>
        <w:t>關鍵訊息</w:t>
      </w:r>
      <w:r>
        <w:rPr>
          <w:rFonts w:ascii="Microsoft YaHei" w:eastAsia="新細明體" w:hAnsi="Microsoft YaHei" w:cs="新細明體"/>
          <w:color w:val="1A1A1A"/>
          <w:kern w:val="0"/>
          <w:sz w:val="27"/>
          <w:szCs w:val="27"/>
          <w:lang w:eastAsia="zh-TW"/>
        </w:rPr>
        <w:t>)</w:t>
      </w:r>
      <w:r w:rsidRPr="004C7DE3">
        <w:rPr>
          <w:rFonts w:ascii="Microsoft YaHei" w:eastAsia="新細明體" w:hAnsi="Microsoft YaHei" w:cs="新細明體" w:hint="eastAsia"/>
          <w:color w:val="1A1A1A"/>
          <w:kern w:val="0"/>
          <w:sz w:val="27"/>
          <w:szCs w:val="27"/>
          <w:lang w:eastAsia="zh-TW"/>
        </w:rPr>
        <w:t>、風格創造、強化空間感、影像品質控制幾個步驟。</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3"/>
        <w:spacing w:after="156"/>
        <w:rPr>
          <w:rFonts w:eastAsia="Microsoft YaHei"/>
          <w:lang w:eastAsia="zh-TW"/>
        </w:rPr>
      </w:pPr>
      <w:r w:rsidRPr="004C7DE3">
        <w:rPr>
          <w:rFonts w:hint="eastAsia"/>
          <w:lang w:eastAsia="zh-TW"/>
        </w:rPr>
        <w:lastRenderedPageBreak/>
        <w:t>現場拍攝時的處理</w:t>
      </w:r>
    </w:p>
    <w:p w:rsidR="004C7DE3" w:rsidRDefault="003E1988" w:rsidP="004C7DE3">
      <w:pPr>
        <w:pStyle w:val="ad"/>
        <w:rPr>
          <w:rFonts w:ascii="Microsoft YaHei" w:eastAsia="新細明體" w:hAnsi="Microsoft YaHei" w:cs="新細明體"/>
          <w:color w:val="1A1A1A"/>
          <w:kern w:val="0"/>
          <w:sz w:val="27"/>
          <w:szCs w:val="27"/>
          <w:lang w:eastAsia="zh-TW"/>
        </w:rPr>
      </w:pPr>
      <w:r>
        <w:rPr>
          <w:rFonts w:ascii="Microsoft YaHei" w:eastAsia="新細明體" w:hAnsi="Microsoft YaHei" w:cs="新細明體" w:hint="eastAsia"/>
          <w:color w:val="1A1A1A"/>
          <w:kern w:val="0"/>
          <w:sz w:val="27"/>
          <w:szCs w:val="27"/>
          <w:lang w:eastAsia="zh-TW"/>
        </w:rPr>
        <w:t>進入後期調色之前，在現場拍攝的時候其實有一系列措施要處理，</w:t>
      </w:r>
      <w:r w:rsidR="00EE591F">
        <w:rPr>
          <w:rFonts w:ascii="Microsoft YaHei" w:eastAsia="新細明體" w:hAnsi="Microsoft YaHei" w:cs="新細明體" w:hint="eastAsia"/>
          <w:color w:val="1A1A1A"/>
          <w:kern w:val="0"/>
          <w:sz w:val="27"/>
          <w:szCs w:val="27"/>
          <w:lang w:eastAsia="zh-TW"/>
        </w:rPr>
        <w:t>讓</w:t>
      </w:r>
      <w:r w:rsidR="004C7DE3" w:rsidRPr="004C7DE3">
        <w:rPr>
          <w:rFonts w:ascii="Microsoft YaHei" w:eastAsia="新細明體" w:hAnsi="Microsoft YaHei" w:cs="新細明體" w:hint="eastAsia"/>
          <w:color w:val="1A1A1A"/>
          <w:kern w:val="0"/>
          <w:sz w:val="27"/>
          <w:szCs w:val="27"/>
          <w:lang w:eastAsia="zh-TW"/>
        </w:rPr>
        <w:t>同一場景下的觀感一致</w:t>
      </w:r>
      <w:r w:rsidR="00A9630D">
        <w:rPr>
          <w:rFonts w:ascii="Microsoft YaHei" w:eastAsia="新細明體" w:hAnsi="Microsoft YaHei" w:cs="新細明體" w:hint="eastAsia"/>
          <w:color w:val="1A1A1A"/>
          <w:kern w:val="0"/>
          <w:sz w:val="27"/>
          <w:szCs w:val="27"/>
          <w:lang w:eastAsia="zh-TW"/>
        </w:rPr>
        <w:t>。</w:t>
      </w:r>
      <w:r w:rsidR="004C7DE3" w:rsidRPr="004C7DE3">
        <w:rPr>
          <w:rFonts w:ascii="Microsoft YaHei" w:eastAsia="新細明體" w:hAnsi="Microsoft YaHei" w:cs="新細明體" w:hint="eastAsia"/>
          <w:color w:val="1A1A1A"/>
          <w:kern w:val="0"/>
          <w:sz w:val="27"/>
          <w:szCs w:val="27"/>
          <w:lang w:eastAsia="zh-TW"/>
        </w:rPr>
        <w:t>例如燈光、儘量同型號的攝錄機、同一批或相差不遠的鏡頭、統一人面的光比之類。這些有助後期調色時，容易平衡同一個場口</w:t>
      </w:r>
      <w:r w:rsidR="00004AC7">
        <w:rPr>
          <w:rFonts w:ascii="Microsoft YaHei" w:eastAsia="新細明體" w:hAnsi="Microsoft YaHei" w:cs="新細明體" w:hint="eastAsia"/>
          <w:color w:val="1A1A1A"/>
          <w:kern w:val="0"/>
          <w:sz w:val="27"/>
          <w:szCs w:val="27"/>
          <w:lang w:eastAsia="zh-TW"/>
        </w:rPr>
        <w:t>(</w:t>
      </w:r>
      <w:r w:rsidR="00004AC7">
        <w:rPr>
          <w:rFonts w:ascii="Microsoft YaHei" w:eastAsia="新細明體" w:hAnsi="Microsoft YaHei" w:cs="新細明體" w:hint="eastAsia"/>
          <w:color w:val="1A1A1A"/>
          <w:kern w:val="0"/>
          <w:sz w:val="27"/>
          <w:szCs w:val="27"/>
          <w:lang w:eastAsia="zh-TW"/>
        </w:rPr>
        <w:t>場景</w:t>
      </w:r>
      <w:r w:rsidR="00004AC7">
        <w:rPr>
          <w:rFonts w:ascii="Microsoft YaHei" w:eastAsia="新細明體" w:hAnsi="Microsoft YaHei" w:cs="新細明體" w:hint="eastAsia"/>
          <w:color w:val="1A1A1A"/>
          <w:kern w:val="0"/>
          <w:sz w:val="27"/>
          <w:szCs w:val="27"/>
          <w:lang w:eastAsia="zh-TW"/>
        </w:rPr>
        <w:t>)</w:t>
      </w:r>
      <w:r w:rsidR="004C7DE3" w:rsidRPr="004C7DE3">
        <w:rPr>
          <w:rFonts w:ascii="Microsoft YaHei" w:eastAsia="新細明體" w:hAnsi="Microsoft YaHei" w:cs="新細明體" w:hint="eastAsia"/>
          <w:color w:val="1A1A1A"/>
          <w:kern w:val="0"/>
          <w:sz w:val="27"/>
          <w:szCs w:val="27"/>
          <w:lang w:eastAsia="zh-TW"/>
        </w:rPr>
        <w:t>的鏡頭，避免像兩個場景一樣。</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4213006" cy="2375656"/>
            <wp:effectExtent l="0" t="0" r="0" b="5715"/>
            <wp:docPr id="25" name="圖片 25" descr="https://pic2.zhimg.com/80/v2-4fdd56f29106384e137e3ff847722991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ic2.zhimg.com/80/v2-4fdd56f29106384e137e3ff847722991_h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1489" cy="2380439"/>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4311518" cy="2423573"/>
            <wp:effectExtent l="0" t="0" r="0" b="0"/>
            <wp:docPr id="24" name="圖片 24" descr="https://pic4.zhimg.com/80/v2-0400e0448bec756a0ad1dadf6e7d38bf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ic4.zhimg.com/80/v2-0400e0448bec756a0ad1dadf6e7d38bf_h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9245" cy="2433538"/>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4269105" cy="2399732"/>
            <wp:effectExtent l="0" t="0" r="0" b="635"/>
            <wp:docPr id="23" name="圖片 23" descr="https://pic3.zhimg.com/80/v2-c7bb165c00882e733f6e836b1caae24e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ic3.zhimg.com/80/v2-c7bb165c00882e733f6e836b1caae24e_h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4054" cy="2408135"/>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不同的機器拍攝輸出的素材也有很大的不同</w:t>
      </w:r>
    </w:p>
    <w:p w:rsidR="004C7DE3" w:rsidRDefault="004C7DE3" w:rsidP="004C7DE3">
      <w:pPr>
        <w:pStyle w:val="ad"/>
        <w:rPr>
          <w:rFonts w:ascii="Microsoft YaHei" w:eastAsia="新細明體"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另外一種情況是，不少電影都採用了多種機器的拍攝，有時候</w:t>
      </w:r>
      <w:r w:rsidRPr="004C7DE3">
        <w:rPr>
          <w:rFonts w:ascii="Microsoft YaHei" w:eastAsia="新細明體" w:hAnsi="Microsoft YaHei" w:cs="新細明體"/>
          <w:color w:val="1A1A1A"/>
          <w:kern w:val="0"/>
          <w:sz w:val="27"/>
          <w:szCs w:val="27"/>
          <w:lang w:eastAsia="zh-TW"/>
        </w:rPr>
        <w:t>ARRI Alexa</w:t>
      </w:r>
      <w:r w:rsidRPr="004C7DE3">
        <w:rPr>
          <w:rFonts w:ascii="Microsoft YaHei" w:eastAsia="新細明體" w:hAnsi="Microsoft YaHei" w:cs="新細明體" w:hint="eastAsia"/>
          <w:color w:val="1A1A1A"/>
          <w:kern w:val="0"/>
          <w:sz w:val="27"/>
          <w:szCs w:val="27"/>
          <w:lang w:eastAsia="zh-TW"/>
        </w:rPr>
        <w:t>和</w:t>
      </w:r>
      <w:r w:rsidRPr="004C7DE3">
        <w:rPr>
          <w:rFonts w:ascii="Microsoft YaHei" w:eastAsia="新細明體" w:hAnsi="Microsoft YaHei" w:cs="新細明體"/>
          <w:color w:val="1A1A1A"/>
          <w:kern w:val="0"/>
          <w:sz w:val="27"/>
          <w:szCs w:val="27"/>
          <w:lang w:eastAsia="zh-TW"/>
        </w:rPr>
        <w:t>Gopro</w:t>
      </w:r>
      <w:r w:rsidRPr="004C7DE3">
        <w:rPr>
          <w:rFonts w:ascii="Microsoft YaHei" w:eastAsia="新細明體" w:hAnsi="Microsoft YaHei" w:cs="新細明體" w:hint="eastAsia"/>
          <w:color w:val="1A1A1A"/>
          <w:kern w:val="0"/>
          <w:sz w:val="27"/>
          <w:szCs w:val="27"/>
          <w:lang w:eastAsia="zh-TW"/>
        </w:rPr>
        <w:t>這樣的機器會出現在同一部作品中，而調色師就需要將不同機器拍攝的畫面加以匹配一致。</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比如奧斯卡提名影片《菲力浦船長》一片中用到了</w:t>
      </w:r>
      <w:r w:rsidRPr="004C7DE3">
        <w:rPr>
          <w:rFonts w:ascii="Microsoft YaHei" w:eastAsia="新細明體" w:hAnsi="Microsoft YaHei" w:cs="新細明體"/>
          <w:color w:val="1A1A1A"/>
          <w:kern w:val="0"/>
          <w:sz w:val="27"/>
          <w:szCs w:val="27"/>
          <w:lang w:eastAsia="zh-TW"/>
        </w:rPr>
        <w:t>Aaton</w:t>
      </w: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ARRI Alexa</w:t>
      </w: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ARRI Arriflex235/435</w:t>
      </w: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Canon C300</w:t>
      </w: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Gopro</w:t>
      </w:r>
      <w:r w:rsidRPr="004C7DE3">
        <w:rPr>
          <w:rFonts w:ascii="Microsoft YaHei" w:eastAsia="新細明體" w:hAnsi="Microsoft YaHei" w:cs="新細明體" w:hint="eastAsia"/>
          <w:color w:val="1A1A1A"/>
          <w:kern w:val="0"/>
          <w:sz w:val="27"/>
          <w:szCs w:val="27"/>
          <w:lang w:eastAsia="zh-TW"/>
        </w:rPr>
        <w:t>等超過八種攝影機類型，不同類型素材間的匹配對調色師會是一個不小的挑戰。</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3"/>
        <w:spacing w:after="156"/>
        <w:rPr>
          <w:rFonts w:eastAsia="Microsoft YaHei"/>
          <w:lang w:eastAsia="zh-TW"/>
        </w:rPr>
      </w:pPr>
      <w:r w:rsidRPr="004C7DE3">
        <w:rPr>
          <w:lang w:eastAsia="zh-TW"/>
        </w:rPr>
        <w:t>Color Correction</w:t>
      </w:r>
      <w:r>
        <w:rPr>
          <w:lang w:eastAsia="zh-TW"/>
        </w:rPr>
        <w:t xml:space="preserve"> </w:t>
      </w:r>
      <w:r>
        <w:rPr>
          <w:rFonts w:hint="eastAsia"/>
          <w:lang w:eastAsia="zh-TW"/>
        </w:rPr>
        <w:t>色彩校正</w:t>
      </w:r>
    </w:p>
    <w:p w:rsidR="007C3835"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經過</w:t>
      </w:r>
      <w:r w:rsidRPr="0077491A">
        <w:rPr>
          <w:rFonts w:ascii="Microsoft YaHei" w:eastAsia="新細明體" w:hAnsi="Microsoft YaHei" w:cs="新細明體" w:hint="eastAsia"/>
          <w:color w:val="0070C0"/>
          <w:kern w:val="0"/>
          <w:sz w:val="27"/>
          <w:szCs w:val="27"/>
          <w:lang w:eastAsia="zh-TW"/>
        </w:rPr>
        <w:t>剪接</w:t>
      </w:r>
      <w:r w:rsidRPr="004C7DE3">
        <w:rPr>
          <w:rFonts w:ascii="Microsoft YaHei" w:eastAsia="新細明體" w:hAnsi="Microsoft YaHei" w:cs="新細明體" w:hint="eastAsia"/>
          <w:color w:val="1A1A1A"/>
          <w:kern w:val="0"/>
          <w:sz w:val="27"/>
          <w:szCs w:val="27"/>
          <w:lang w:eastAsia="zh-TW"/>
        </w:rPr>
        <w:t>和</w:t>
      </w:r>
      <w:r w:rsidRPr="0077491A">
        <w:rPr>
          <w:rFonts w:ascii="Microsoft YaHei" w:eastAsia="新細明體" w:hAnsi="Microsoft YaHei" w:cs="新細明體" w:hint="eastAsia"/>
          <w:color w:val="0070C0"/>
          <w:kern w:val="0"/>
          <w:sz w:val="27"/>
          <w:szCs w:val="27"/>
          <w:lang w:eastAsia="zh-TW"/>
        </w:rPr>
        <w:t>內容確定後</w:t>
      </w:r>
      <w:r w:rsidRPr="004C7DE3">
        <w:rPr>
          <w:rFonts w:ascii="Microsoft YaHei" w:eastAsia="新細明體" w:hAnsi="Microsoft YaHei" w:cs="新細明體" w:hint="eastAsia"/>
          <w:color w:val="1A1A1A"/>
          <w:kern w:val="0"/>
          <w:sz w:val="27"/>
          <w:szCs w:val="27"/>
          <w:lang w:eastAsia="zh-TW"/>
        </w:rPr>
        <w:t>，就可以進入調色的步驟。</w:t>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調色的第一步就是</w:t>
      </w:r>
      <w:r w:rsidRPr="007C3835">
        <w:rPr>
          <w:rFonts w:ascii="Microsoft YaHei" w:eastAsia="新細明體" w:hAnsi="Microsoft YaHei" w:cs="新細明體" w:hint="eastAsia"/>
          <w:color w:val="FF0000"/>
          <w:kern w:val="0"/>
          <w:sz w:val="27"/>
          <w:szCs w:val="27"/>
          <w:lang w:eastAsia="zh-TW"/>
        </w:rPr>
        <w:t>統一相同場口</w:t>
      </w:r>
      <w:r w:rsidRPr="004C7DE3">
        <w:rPr>
          <w:rFonts w:ascii="Microsoft YaHei" w:eastAsia="新細明體" w:hAnsi="Microsoft YaHei" w:cs="新細明體" w:hint="eastAsia"/>
          <w:color w:val="1A1A1A"/>
          <w:kern w:val="0"/>
          <w:sz w:val="27"/>
          <w:szCs w:val="27"/>
          <w:lang w:eastAsia="zh-TW"/>
        </w:rPr>
        <w:t>內不同鏡頭的「</w:t>
      </w:r>
      <w:r w:rsidRPr="007C3835">
        <w:rPr>
          <w:rFonts w:ascii="Microsoft YaHei" w:eastAsia="新細明體" w:hAnsi="Microsoft YaHei" w:cs="新細明體" w:hint="eastAsia"/>
          <w:b/>
          <w:color w:val="1A1A1A"/>
          <w:kern w:val="0"/>
          <w:sz w:val="27"/>
          <w:szCs w:val="27"/>
          <w:lang w:eastAsia="zh-TW"/>
        </w:rPr>
        <w:t>基本效果</w:t>
      </w:r>
      <w:r w:rsidRPr="004C7DE3">
        <w:rPr>
          <w:rFonts w:ascii="Microsoft YaHei" w:eastAsia="新細明體" w:hAnsi="Microsoft YaHei" w:cs="新細明體" w:hint="eastAsia"/>
          <w:color w:val="1A1A1A"/>
          <w:kern w:val="0"/>
          <w:sz w:val="27"/>
          <w:szCs w:val="27"/>
          <w:lang w:eastAsia="zh-TW"/>
        </w:rPr>
        <w:t>」（</w:t>
      </w:r>
      <w:r w:rsidRPr="007C3835">
        <w:rPr>
          <w:rFonts w:ascii="Microsoft YaHei" w:eastAsia="新細明體" w:hAnsi="Microsoft YaHei" w:cs="新細明體" w:hint="eastAsia"/>
          <w:b/>
          <w:color w:val="0070C0"/>
          <w:kern w:val="0"/>
          <w:sz w:val="27"/>
          <w:szCs w:val="27"/>
          <w:lang w:eastAsia="zh-TW"/>
        </w:rPr>
        <w:t>明亮度</w:t>
      </w:r>
      <w:r w:rsidRPr="004C7DE3">
        <w:rPr>
          <w:rFonts w:ascii="Microsoft YaHei" w:eastAsia="新細明體" w:hAnsi="Microsoft YaHei" w:cs="新細明體" w:hint="eastAsia"/>
          <w:color w:val="1A1A1A"/>
          <w:kern w:val="0"/>
          <w:sz w:val="27"/>
          <w:szCs w:val="27"/>
          <w:lang w:eastAsia="zh-TW"/>
        </w:rPr>
        <w:t>、</w:t>
      </w:r>
      <w:r w:rsidRPr="007C3835">
        <w:rPr>
          <w:rFonts w:ascii="Microsoft YaHei" w:eastAsia="新細明體" w:hAnsi="Microsoft YaHei" w:cs="新細明體" w:hint="eastAsia"/>
          <w:b/>
          <w:color w:val="0070C0"/>
          <w:kern w:val="0"/>
          <w:sz w:val="27"/>
          <w:szCs w:val="27"/>
          <w:lang w:eastAsia="zh-TW"/>
        </w:rPr>
        <w:t>對比度</w:t>
      </w:r>
      <w:r w:rsidRPr="004C7DE3">
        <w:rPr>
          <w:rFonts w:ascii="Microsoft YaHei" w:eastAsia="新細明體" w:hAnsi="Microsoft YaHei" w:cs="新細明體" w:hint="eastAsia"/>
          <w:color w:val="1A1A1A"/>
          <w:kern w:val="0"/>
          <w:sz w:val="27"/>
          <w:szCs w:val="27"/>
          <w:lang w:eastAsia="zh-TW"/>
        </w:rPr>
        <w:t>、</w:t>
      </w:r>
      <w:r w:rsidRPr="007C3835">
        <w:rPr>
          <w:rFonts w:ascii="Microsoft YaHei" w:eastAsia="新細明體" w:hAnsi="Microsoft YaHei" w:cs="新細明體" w:hint="eastAsia"/>
          <w:b/>
          <w:color w:val="0070C0"/>
          <w:kern w:val="0"/>
          <w:sz w:val="27"/>
          <w:szCs w:val="27"/>
          <w:lang w:eastAsia="zh-TW"/>
        </w:rPr>
        <w:t>色彩平衡</w:t>
      </w:r>
      <w:r w:rsidRPr="004C7DE3">
        <w:rPr>
          <w:rFonts w:ascii="Microsoft YaHei" w:eastAsia="新細明體" w:hAnsi="Microsoft YaHei" w:cs="新細明體" w:hint="eastAsia"/>
          <w:color w:val="1A1A1A"/>
          <w:kern w:val="0"/>
          <w:sz w:val="27"/>
          <w:szCs w:val="27"/>
          <w:lang w:eastAsia="zh-TW"/>
        </w:rPr>
        <w:t>）。</w:t>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雖然我們在現場已經有很多措施去儘量令畫面一致，但始終因不同鏡頭、不同物距和因應不同角度的物件而微調的燈光等因素影響，所以最後得出的畫面是不可能絕對一致的。這個步驟就是「</w:t>
      </w:r>
      <w:r w:rsidRPr="004C7DE3">
        <w:rPr>
          <w:rFonts w:ascii="Microsoft YaHei" w:eastAsia="新細明體" w:hAnsi="Microsoft YaHei" w:cs="新細明體"/>
          <w:color w:val="1A1A1A"/>
          <w:kern w:val="0"/>
          <w:sz w:val="27"/>
          <w:szCs w:val="27"/>
          <w:lang w:eastAsia="zh-TW"/>
        </w:rPr>
        <w:t>Color Correction</w:t>
      </w:r>
      <w:r w:rsidRPr="004C7DE3">
        <w:rPr>
          <w:rFonts w:ascii="Microsoft YaHei" w:eastAsia="新細明體" w:hAnsi="Microsoft YaHei" w:cs="新細明體" w:hint="eastAsia"/>
          <w:color w:val="1A1A1A"/>
          <w:kern w:val="0"/>
          <w:sz w:val="27"/>
          <w:szCs w:val="27"/>
          <w:lang w:eastAsia="zh-TW"/>
        </w:rPr>
        <w:t>」。</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6097905" cy="3427730"/>
            <wp:effectExtent l="0" t="0" r="0" b="1270"/>
            <wp:docPr id="22" name="圖片 22" descr="https://pic1.zhimg.com/80/v2-9489df1eede20b776ef8d61709cef8dc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ic1.zhimg.com/80/v2-9489df1eede20b776ef8d61709cef8dc_h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7905" cy="3427730"/>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而在</w:t>
      </w:r>
      <w:r w:rsidRPr="004C7DE3">
        <w:rPr>
          <w:rFonts w:ascii="Microsoft YaHei" w:eastAsia="新細明體" w:hAnsi="Microsoft YaHei" w:cs="新細明體"/>
          <w:color w:val="1A1A1A"/>
          <w:kern w:val="0"/>
          <w:sz w:val="27"/>
          <w:szCs w:val="27"/>
          <w:lang w:eastAsia="zh-TW"/>
        </w:rPr>
        <w:t>Color Correction</w:t>
      </w:r>
      <w:r w:rsidRPr="004C7DE3">
        <w:rPr>
          <w:rFonts w:ascii="Microsoft YaHei" w:eastAsia="新細明體" w:hAnsi="Microsoft YaHei" w:cs="新細明體" w:hint="eastAsia"/>
          <w:color w:val="1A1A1A"/>
          <w:kern w:val="0"/>
          <w:sz w:val="27"/>
          <w:szCs w:val="27"/>
          <w:lang w:eastAsia="zh-TW"/>
        </w:rPr>
        <w:t>這個步驟前，需要仔細閱讀你的素材影像。</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閱讀影像分為「</w:t>
      </w:r>
      <w:r w:rsidRPr="0077491A">
        <w:rPr>
          <w:rFonts w:ascii="Microsoft YaHei" w:eastAsia="新細明體" w:hAnsi="Microsoft YaHei" w:cs="新細明體" w:hint="eastAsia"/>
          <w:b/>
          <w:color w:val="F79646" w:themeColor="accent6"/>
          <w:kern w:val="0"/>
          <w:sz w:val="27"/>
          <w:szCs w:val="27"/>
          <w:lang w:eastAsia="zh-TW"/>
        </w:rPr>
        <w:t>科學層面上</w:t>
      </w:r>
      <w:r w:rsidRPr="004C7DE3">
        <w:rPr>
          <w:rFonts w:ascii="Microsoft YaHei" w:eastAsia="新細明體" w:hAnsi="Microsoft YaHei" w:cs="新細明體" w:hint="eastAsia"/>
          <w:color w:val="1A1A1A"/>
          <w:kern w:val="0"/>
          <w:sz w:val="27"/>
          <w:szCs w:val="27"/>
          <w:lang w:eastAsia="zh-TW"/>
        </w:rPr>
        <w:t>」的閱讀和「</w:t>
      </w:r>
      <w:r w:rsidRPr="0077491A">
        <w:rPr>
          <w:rFonts w:ascii="Microsoft YaHei" w:eastAsia="新細明體" w:hAnsi="Microsoft YaHei" w:cs="新細明體" w:hint="eastAsia"/>
          <w:b/>
          <w:color w:val="F79646" w:themeColor="accent6"/>
          <w:kern w:val="0"/>
          <w:sz w:val="27"/>
          <w:szCs w:val="27"/>
          <w:lang w:eastAsia="zh-TW"/>
        </w:rPr>
        <w:t>情感上</w:t>
      </w:r>
      <w:r w:rsidRPr="004C7DE3">
        <w:rPr>
          <w:rFonts w:ascii="Microsoft YaHei" w:eastAsia="新細明體" w:hAnsi="Microsoft YaHei" w:cs="新細明體" w:hint="eastAsia"/>
          <w:color w:val="1A1A1A"/>
          <w:kern w:val="0"/>
          <w:sz w:val="27"/>
          <w:szCs w:val="27"/>
          <w:lang w:eastAsia="zh-TW"/>
        </w:rPr>
        <w:t>」的閱讀，就是將一個影像解構成分為</w:t>
      </w:r>
      <w:r w:rsidRPr="004C7DE3">
        <w:rPr>
          <w:rFonts w:ascii="Microsoft YaHei" w:eastAsia="新細明體" w:hAnsi="Microsoft YaHei" w:cs="新細明體"/>
          <w:color w:val="1A1A1A"/>
          <w:kern w:val="0"/>
          <w:sz w:val="27"/>
          <w:szCs w:val="27"/>
          <w:lang w:eastAsia="zh-TW"/>
        </w:rPr>
        <w:t xml:space="preserve">1) </w:t>
      </w:r>
      <w:r w:rsidRPr="004C7DE3">
        <w:rPr>
          <w:rFonts w:ascii="Microsoft YaHei" w:eastAsia="新細明體" w:hAnsi="Microsoft YaHei" w:cs="新細明體" w:hint="eastAsia"/>
          <w:color w:val="1A1A1A"/>
          <w:kern w:val="0"/>
          <w:sz w:val="27"/>
          <w:szCs w:val="27"/>
          <w:lang w:eastAsia="zh-TW"/>
        </w:rPr>
        <w:t>明暗、</w:t>
      </w:r>
      <w:r w:rsidRPr="004C7DE3">
        <w:rPr>
          <w:rFonts w:ascii="Microsoft YaHei" w:eastAsia="新細明體" w:hAnsi="Microsoft YaHei" w:cs="新細明體"/>
          <w:color w:val="1A1A1A"/>
          <w:kern w:val="0"/>
          <w:sz w:val="27"/>
          <w:szCs w:val="27"/>
          <w:lang w:eastAsia="zh-TW"/>
        </w:rPr>
        <w:t xml:space="preserve">2) </w:t>
      </w:r>
      <w:r w:rsidRPr="004C7DE3">
        <w:rPr>
          <w:rFonts w:ascii="Microsoft YaHei" w:eastAsia="新細明體" w:hAnsi="Microsoft YaHei" w:cs="新細明體" w:hint="eastAsia"/>
          <w:color w:val="1A1A1A"/>
          <w:kern w:val="0"/>
          <w:sz w:val="27"/>
          <w:szCs w:val="27"/>
          <w:lang w:eastAsia="zh-TW"/>
        </w:rPr>
        <w:t>階渡、</w:t>
      </w:r>
      <w:r w:rsidRPr="004C7DE3">
        <w:rPr>
          <w:rFonts w:ascii="Microsoft YaHei" w:eastAsia="新細明體" w:hAnsi="Microsoft YaHei" w:cs="新細明體"/>
          <w:color w:val="1A1A1A"/>
          <w:kern w:val="0"/>
          <w:sz w:val="27"/>
          <w:szCs w:val="27"/>
          <w:lang w:eastAsia="zh-TW"/>
        </w:rPr>
        <w:t xml:space="preserve">3) </w:t>
      </w:r>
      <w:r w:rsidRPr="004C7DE3">
        <w:rPr>
          <w:rFonts w:ascii="Microsoft YaHei" w:eastAsia="新細明體" w:hAnsi="Microsoft YaHei" w:cs="新細明體" w:hint="eastAsia"/>
          <w:color w:val="1A1A1A"/>
          <w:kern w:val="0"/>
          <w:sz w:val="27"/>
          <w:szCs w:val="27"/>
          <w:lang w:eastAsia="zh-TW"/>
        </w:rPr>
        <w:t>對比、</w:t>
      </w:r>
      <w:r w:rsidRPr="004C7DE3">
        <w:rPr>
          <w:rFonts w:ascii="Microsoft YaHei" w:eastAsia="新細明體" w:hAnsi="Microsoft YaHei" w:cs="新細明體"/>
          <w:color w:val="1A1A1A"/>
          <w:kern w:val="0"/>
          <w:sz w:val="27"/>
          <w:szCs w:val="27"/>
          <w:lang w:eastAsia="zh-TW"/>
        </w:rPr>
        <w:t xml:space="preserve"> 4) </w:t>
      </w:r>
      <w:r w:rsidRPr="004C7DE3">
        <w:rPr>
          <w:rFonts w:ascii="Microsoft YaHei" w:eastAsia="新細明體" w:hAnsi="Microsoft YaHei" w:cs="新細明體" w:hint="eastAsia"/>
          <w:color w:val="1A1A1A"/>
          <w:kern w:val="0"/>
          <w:sz w:val="27"/>
          <w:szCs w:val="27"/>
          <w:lang w:eastAsia="zh-TW"/>
        </w:rPr>
        <w:t>色彩</w:t>
      </w:r>
      <w:r w:rsidRPr="004C7DE3">
        <w:rPr>
          <w:rFonts w:ascii="Microsoft YaHei" w:eastAsia="新細明體" w:hAnsi="Microsoft YaHei" w:cs="新細明體"/>
          <w:color w:val="1A1A1A"/>
          <w:kern w:val="0"/>
          <w:sz w:val="27"/>
          <w:szCs w:val="27"/>
          <w:lang w:eastAsia="zh-TW"/>
        </w:rPr>
        <w:t xml:space="preserve"> </w:t>
      </w:r>
      <w:r w:rsidRPr="004C7DE3">
        <w:rPr>
          <w:rFonts w:ascii="Microsoft YaHei" w:eastAsia="新細明體" w:hAnsi="Microsoft YaHei" w:cs="新細明體" w:hint="eastAsia"/>
          <w:color w:val="1A1A1A"/>
          <w:kern w:val="0"/>
          <w:sz w:val="27"/>
          <w:szCs w:val="27"/>
          <w:lang w:eastAsia="zh-TW"/>
        </w:rPr>
        <w:t>來分析。</w:t>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color w:val="1A1A1A"/>
          <w:kern w:val="0"/>
          <w:sz w:val="27"/>
          <w:szCs w:val="27"/>
          <w:lang w:eastAsia="zh-TW"/>
        </w:rPr>
        <w:t xml:space="preserve">#1 </w:t>
      </w:r>
      <w:r w:rsidRPr="004C7DE3">
        <w:rPr>
          <w:rFonts w:ascii="Microsoft YaHei" w:eastAsia="新細明體" w:hAnsi="Microsoft YaHei" w:cs="新細明體" w:hint="eastAsia"/>
          <w:color w:val="1A1A1A"/>
          <w:kern w:val="0"/>
          <w:sz w:val="27"/>
          <w:szCs w:val="27"/>
          <w:lang w:eastAsia="zh-TW"/>
        </w:rPr>
        <w:t>明暗是指畫面最光</w:t>
      </w:r>
      <w:r w:rsidR="0077491A">
        <w:rPr>
          <w:rFonts w:ascii="Microsoft YaHei" w:eastAsia="新細明體" w:hAnsi="Microsoft YaHei" w:cs="新細明體" w:hint="eastAsia"/>
          <w:color w:val="1A1A1A"/>
          <w:kern w:val="0"/>
          <w:sz w:val="27"/>
          <w:szCs w:val="27"/>
          <w:lang w:eastAsia="zh-TW"/>
        </w:rPr>
        <w:t>(</w:t>
      </w:r>
      <w:r w:rsidR="0077491A">
        <w:rPr>
          <w:rFonts w:ascii="Microsoft YaHei" w:eastAsia="新細明體" w:hAnsi="Microsoft YaHei" w:cs="新細明體" w:hint="eastAsia"/>
          <w:color w:val="1A1A1A"/>
          <w:kern w:val="0"/>
          <w:sz w:val="27"/>
          <w:szCs w:val="27"/>
          <w:lang w:eastAsia="zh-TW"/>
        </w:rPr>
        <w:t>亮</w:t>
      </w:r>
      <w:r w:rsidR="0077491A">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hint="eastAsia"/>
          <w:color w:val="1A1A1A"/>
          <w:kern w:val="0"/>
          <w:sz w:val="27"/>
          <w:szCs w:val="27"/>
          <w:lang w:eastAsia="zh-TW"/>
        </w:rPr>
        <w:t>和最暗的部份應為什麼。</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2580640"/>
            <wp:effectExtent l="0" t="0" r="0" b="0"/>
            <wp:docPr id="21" name="圖片 21" descr="https://pic3.zhimg.com/80/v2-496317c29573aaab379f78a490d56f52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ic3.zhimg.com/80/v2-496317c29573aaab379f78a490d56f52_hd.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7905" cy="2580640"/>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Oblivion</w:t>
      </w:r>
      <w:r w:rsidRPr="004C7DE3">
        <w:rPr>
          <w:rFonts w:ascii="Microsoft YaHei" w:eastAsia="新細明體" w:hAnsi="Microsoft YaHei" w:cs="新細明體" w:hint="eastAsia"/>
          <w:color w:val="1A1A1A"/>
          <w:kern w:val="0"/>
          <w:sz w:val="27"/>
          <w:szCs w:val="27"/>
          <w:lang w:eastAsia="zh-TW"/>
        </w:rPr>
        <w:t>》電影截圖</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6097905" cy="3427730"/>
            <wp:effectExtent l="0" t="0" r="0" b="1270"/>
            <wp:docPr id="20" name="圖片 20" descr="https://pic3.zhimg.com/80/v2-5c3ab2189240d71ac66ba2e5d8bf622e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ic3.zhimg.com/80/v2-5c3ab2189240d71ac66ba2e5d8bf622e_hd.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7905" cy="3427730"/>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Drive</w:t>
      </w:r>
      <w:r w:rsidRPr="004C7DE3">
        <w:rPr>
          <w:rFonts w:ascii="Microsoft YaHei" w:eastAsia="新細明體" w:hAnsi="Microsoft YaHei" w:cs="新細明體" w:hint="eastAsia"/>
          <w:color w:val="1A1A1A"/>
          <w:kern w:val="0"/>
          <w:sz w:val="27"/>
          <w:szCs w:val="27"/>
          <w:lang w:eastAsia="zh-TW"/>
        </w:rPr>
        <w:t>》電影截圖</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color w:val="1A1A1A"/>
          <w:kern w:val="0"/>
          <w:sz w:val="27"/>
          <w:szCs w:val="27"/>
          <w:lang w:eastAsia="zh-TW"/>
        </w:rPr>
        <w:t xml:space="preserve">#2 </w:t>
      </w:r>
      <w:r w:rsidRPr="004C7DE3">
        <w:rPr>
          <w:rFonts w:ascii="Microsoft YaHei" w:eastAsia="新細明體" w:hAnsi="Microsoft YaHei" w:cs="新細明體" w:hint="eastAsia"/>
          <w:color w:val="1A1A1A"/>
          <w:kern w:val="0"/>
          <w:sz w:val="27"/>
          <w:szCs w:val="27"/>
          <w:lang w:eastAsia="zh-TW"/>
        </w:rPr>
        <w:t>階渡是指「層次漸變」，這個層次漸變可以指明與暗的過渡，換個說法就是如何定義灰的層級。</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另一種階渡是顏色的過渡，譬如一個夕陽它由中心的最光點彌散直至暖冷調交替。</w:t>
      </w: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3046095"/>
            <wp:effectExtent l="0" t="0" r="0" b="1905"/>
            <wp:docPr id="19" name="圖片 19" descr="https://pic4.zhimg.com/80/v2-72bb04820779c23eeda9731f85018f67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ic4.zhimg.com/80/v2-72bb04820779c23eeda9731f85018f67_h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7905" cy="3046095"/>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Blue Ruin</w:t>
      </w:r>
      <w:r w:rsidRPr="004C7DE3">
        <w:rPr>
          <w:rFonts w:ascii="Microsoft YaHei" w:eastAsia="新細明體" w:hAnsi="Microsoft YaHei" w:cs="新細明體" w:hint="eastAsia"/>
          <w:color w:val="1A1A1A"/>
          <w:kern w:val="0"/>
          <w:sz w:val="27"/>
          <w:szCs w:val="27"/>
          <w:lang w:eastAsia="zh-TW"/>
        </w:rPr>
        <w:t>》電影截圖</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6097905" cy="3427730"/>
            <wp:effectExtent l="0" t="0" r="0" b="1270"/>
            <wp:docPr id="18" name="圖片 18" descr="https://pic2.zhimg.com/80/v2-833134b0a1c997e533fd87e892a70141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ic2.zhimg.com/80/v2-833134b0a1c997e533fd87e892a70141_h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7905" cy="3427730"/>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Revenant</w:t>
      </w:r>
      <w:r w:rsidRPr="004C7DE3">
        <w:rPr>
          <w:rFonts w:ascii="Microsoft YaHei" w:eastAsia="新細明體" w:hAnsi="Microsoft YaHei" w:cs="新細明體" w:hint="eastAsia"/>
          <w:color w:val="1A1A1A"/>
          <w:kern w:val="0"/>
          <w:sz w:val="27"/>
          <w:szCs w:val="27"/>
          <w:lang w:eastAsia="zh-TW"/>
        </w:rPr>
        <w:t>》電影截圖</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color w:val="1A1A1A"/>
          <w:kern w:val="0"/>
          <w:sz w:val="27"/>
          <w:szCs w:val="27"/>
          <w:lang w:eastAsia="zh-TW"/>
        </w:rPr>
        <w:t xml:space="preserve">#3 </w:t>
      </w:r>
      <w:r w:rsidRPr="004C7DE3">
        <w:rPr>
          <w:rFonts w:ascii="Microsoft YaHei" w:eastAsia="新細明體" w:hAnsi="Microsoft YaHei" w:cs="新細明體" w:hint="eastAsia"/>
          <w:color w:val="1A1A1A"/>
          <w:kern w:val="0"/>
          <w:sz w:val="27"/>
          <w:szCs w:val="27"/>
          <w:lang w:eastAsia="zh-TW"/>
        </w:rPr>
        <w:t>對比是指一個畫面光暗之間的寬窄程度，一般而言，高對比的影像會比較光鮮和「實在」，而低對比的影像就會比較灰一點、「北京」一點</w:t>
      </w: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2602865"/>
            <wp:effectExtent l="0" t="0" r="0" b="6985"/>
            <wp:docPr id="17" name="圖片 17" descr="https://pic2.zhimg.com/80/v2-2612451433c974094c6211337be5281d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ic2.zhimg.com/80/v2-2612451433c974094c6211337be5281d_hd.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7905" cy="2602865"/>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Batman</w:t>
      </w:r>
      <w:r w:rsidRPr="004C7DE3">
        <w:rPr>
          <w:rFonts w:ascii="Microsoft YaHei" w:eastAsia="新細明體" w:hAnsi="Microsoft YaHei" w:cs="新細明體" w:hint="eastAsia"/>
          <w:color w:val="1A1A1A"/>
          <w:kern w:val="0"/>
          <w:sz w:val="27"/>
          <w:szCs w:val="27"/>
          <w:lang w:eastAsia="zh-TW"/>
        </w:rPr>
        <w:t>》電影截圖</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6097905" cy="3427730"/>
            <wp:effectExtent l="0" t="0" r="0" b="1270"/>
            <wp:docPr id="16" name="圖片 16" descr="https://pic1.zhimg.com/80/v2-70468b93cc8ecab6fb37d259b250a20c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ic1.zhimg.com/80/v2-70468b93cc8ecab6fb37d259b250a20c_hd.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7905" cy="3427730"/>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Hugo</w:t>
      </w:r>
      <w:r w:rsidRPr="004C7DE3">
        <w:rPr>
          <w:rFonts w:ascii="Microsoft YaHei" w:eastAsia="新細明體" w:hAnsi="Microsoft YaHei" w:cs="新細明體" w:hint="eastAsia"/>
          <w:color w:val="1A1A1A"/>
          <w:kern w:val="0"/>
          <w:sz w:val="27"/>
          <w:szCs w:val="27"/>
          <w:lang w:eastAsia="zh-TW"/>
        </w:rPr>
        <w:t>》電影截圖</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color w:val="1A1A1A"/>
          <w:kern w:val="0"/>
          <w:sz w:val="27"/>
          <w:szCs w:val="27"/>
          <w:lang w:eastAsia="zh-TW"/>
        </w:rPr>
        <w:t xml:space="preserve">#4 </w:t>
      </w:r>
      <w:r w:rsidRPr="004C7DE3">
        <w:rPr>
          <w:rFonts w:ascii="Microsoft YaHei" w:eastAsia="新細明體" w:hAnsi="Microsoft YaHei" w:cs="新細明體" w:hint="eastAsia"/>
          <w:color w:val="1A1A1A"/>
          <w:kern w:val="0"/>
          <w:sz w:val="27"/>
          <w:szCs w:val="27"/>
          <w:lang w:eastAsia="zh-TW"/>
        </w:rPr>
        <w:t>色彩主要有兩大方面，分別是平衡和鮮豔度。</w:t>
      </w: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3724910"/>
            <wp:effectExtent l="0" t="0" r="0" b="8890"/>
            <wp:docPr id="15" name="圖片 15" descr="https://pic3.zhimg.com/80/v2-b2006543021ef0397fd954165d57a9c2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ic3.zhimg.com/80/v2-b2006543021ef0397fd954165d57a9c2_hd.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7905" cy="3724910"/>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Theory of Everything</w:t>
      </w:r>
      <w:r w:rsidRPr="004C7DE3">
        <w:rPr>
          <w:rFonts w:ascii="Microsoft YaHei" w:eastAsia="新細明體" w:hAnsi="Microsoft YaHei" w:cs="新細明體" w:hint="eastAsia"/>
          <w:color w:val="1A1A1A"/>
          <w:kern w:val="0"/>
          <w:sz w:val="27"/>
          <w:szCs w:val="27"/>
          <w:lang w:eastAsia="zh-TW"/>
        </w:rPr>
        <w:t>》電影截圖</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6097905" cy="2552700"/>
            <wp:effectExtent l="0" t="0" r="0" b="0"/>
            <wp:docPr id="14" name="圖片 14" descr="https://pic3.zhimg.com/80/v2-d65d8549a2ba649929219f43c9190206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ic3.zhimg.com/80/v2-d65d8549a2ba649929219f43c9190206_hd.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7905" cy="2552700"/>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w:t>
      </w:r>
      <w:r w:rsidRPr="004C7DE3">
        <w:rPr>
          <w:rFonts w:ascii="Microsoft YaHei" w:eastAsia="新細明體" w:hAnsi="Microsoft YaHei" w:cs="新細明體"/>
          <w:color w:val="1A1A1A"/>
          <w:kern w:val="0"/>
          <w:sz w:val="27"/>
          <w:szCs w:val="27"/>
          <w:lang w:eastAsia="zh-TW"/>
        </w:rPr>
        <w:t>The Young and Prodigious TS Spivet</w:t>
      </w:r>
      <w:r w:rsidRPr="004C7DE3">
        <w:rPr>
          <w:rFonts w:ascii="Microsoft YaHei" w:eastAsia="新細明體" w:hAnsi="Microsoft YaHei" w:cs="新細明體" w:hint="eastAsia"/>
          <w:color w:val="1A1A1A"/>
          <w:kern w:val="0"/>
          <w:sz w:val="27"/>
          <w:szCs w:val="27"/>
          <w:lang w:eastAsia="zh-TW"/>
        </w:rPr>
        <w:t>》電影截圖</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9C56BF" w:rsidRDefault="009C56BF" w:rsidP="004C7DE3">
      <w:pPr>
        <w:pStyle w:val="ad"/>
        <w:rPr>
          <w:rFonts w:ascii="Microsoft YaHei" w:eastAsia="新細明體" w:hAnsi="Microsoft YaHei" w:cs="新細明體"/>
          <w:color w:val="1A1A1A"/>
          <w:kern w:val="0"/>
          <w:sz w:val="27"/>
          <w:szCs w:val="27"/>
          <w:lang w:eastAsia="zh-TW"/>
        </w:rPr>
      </w:pP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調色的第一步其實就是去觀察上述各細項出現了什麼「問題」令調色師知道在</w:t>
      </w:r>
      <w:r w:rsidRPr="004C7DE3">
        <w:rPr>
          <w:rFonts w:ascii="Microsoft YaHei" w:eastAsia="新細明體" w:hAnsi="Microsoft YaHei" w:cs="新細明體"/>
          <w:color w:val="1A1A1A"/>
          <w:kern w:val="0"/>
          <w:sz w:val="27"/>
          <w:szCs w:val="27"/>
          <w:lang w:eastAsia="zh-TW"/>
        </w:rPr>
        <w:t>color correction</w:t>
      </w:r>
      <w:r w:rsidRPr="004C7DE3">
        <w:rPr>
          <w:rFonts w:ascii="Microsoft YaHei" w:eastAsia="新細明體" w:hAnsi="Microsoft YaHei" w:cs="新細明體" w:hint="eastAsia"/>
          <w:color w:val="1A1A1A"/>
          <w:kern w:val="0"/>
          <w:sz w:val="27"/>
          <w:szCs w:val="27"/>
          <w:lang w:eastAsia="zh-TW"/>
        </w:rPr>
        <w:t>階段該「修正」什麼。</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以明暗為例，例如一個場口中有四個鏡頭，當中一個比其餘三個暗了一點，要平衡整個場口的明暗，就需要把暗了的那個調光一點。</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1054735"/>
            <wp:effectExtent l="0" t="0" r="0" b="0"/>
            <wp:docPr id="13" name="圖片 13" descr="https://pic3.zhimg.com/80/v2-3c1c8ad3ae1120c823af67c3f331ac02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ic3.zhimg.com/80/v2-3c1c8ad3ae1120c823af67c3f331ac02_hd.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7905" cy="1054735"/>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再以對比為例，有時候拍攝同一個場口中可能會有不同景別（近鏡、中距離、廣角）的鏡頭，而燈光師在現場可能會因應不同鏡頭而調整燈光，令到主體的對比有差異（當然這個差異是可接受的），所以調色師就要找出這個問題，然後作出修正。</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1054735"/>
            <wp:effectExtent l="0" t="0" r="0" b="0"/>
            <wp:docPr id="12" name="圖片 12" descr="https://pic2.zhimg.com/80/v2-160f6ac7525f67add945b89629180be1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ic2.zhimg.com/80/v2-160f6ac7525f67add945b89629180be1_hd.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7905" cy="1054735"/>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色彩方面就相對容易，就是找出顏色偏移了的地方，把它修正過來。</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6097905" cy="1054735"/>
            <wp:effectExtent l="0" t="0" r="0" b="0"/>
            <wp:docPr id="11" name="圖片 11" descr="https://pic1.zhimg.com/80/v2-c1c9aa25732c1058723feae975f9a7a8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ic1.zhimg.com/80/v2-c1c9aa25732c1058723feae975f9a7a8_hd.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7905" cy="1054735"/>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科學層面的閱讀就是</w:t>
      </w:r>
      <w:r w:rsidRPr="004C7DE3">
        <w:rPr>
          <w:rFonts w:ascii="Microsoft YaHei" w:eastAsia="新細明體" w:hAnsi="Microsoft YaHei" w:cs="新細明體"/>
          <w:color w:val="1A1A1A"/>
          <w:kern w:val="0"/>
          <w:sz w:val="27"/>
          <w:szCs w:val="27"/>
          <w:lang w:eastAsia="zh-TW"/>
        </w:rPr>
        <w:t>Color Correction</w:t>
      </w:r>
      <w:r w:rsidRPr="004C7DE3">
        <w:rPr>
          <w:rFonts w:ascii="Microsoft YaHei" w:eastAsia="新細明體" w:hAnsi="Microsoft YaHei" w:cs="新細明體" w:hint="eastAsia"/>
          <w:color w:val="1A1A1A"/>
          <w:kern w:val="0"/>
          <w:sz w:val="27"/>
          <w:szCs w:val="27"/>
          <w:lang w:eastAsia="zh-TW"/>
        </w:rPr>
        <w:t>的第一步，要學懂修正，必須要學懂閱讀影像。</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3"/>
        <w:spacing w:after="156"/>
        <w:rPr>
          <w:rFonts w:eastAsia="Microsoft YaHei"/>
          <w:lang w:eastAsia="zh-TW"/>
        </w:rPr>
      </w:pPr>
      <w:r w:rsidRPr="004C7DE3">
        <w:rPr>
          <w:lang w:eastAsia="zh-TW"/>
        </w:rPr>
        <w:t>Color Grading</w:t>
      </w:r>
      <w:r>
        <w:rPr>
          <w:lang w:eastAsia="zh-TW"/>
        </w:rPr>
        <w:t xml:space="preserve"> </w:t>
      </w:r>
      <w:r>
        <w:rPr>
          <w:rFonts w:hint="eastAsia"/>
          <w:lang w:eastAsia="zh-TW"/>
        </w:rPr>
        <w:t>色彩分級</w:t>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在每個場景中不同鏡頭</w:t>
      </w:r>
      <w:r w:rsidRPr="0067080A">
        <w:rPr>
          <w:rFonts w:ascii="Microsoft YaHei" w:eastAsia="新細明體" w:hAnsi="Microsoft YaHei" w:cs="新細明體" w:hint="eastAsia"/>
          <w:b/>
          <w:color w:val="F79646" w:themeColor="accent6"/>
          <w:kern w:val="0"/>
          <w:sz w:val="27"/>
          <w:szCs w:val="27"/>
          <w:lang w:eastAsia="zh-TW"/>
        </w:rPr>
        <w:t>統一</w:t>
      </w:r>
      <w:r w:rsidRPr="0067080A">
        <w:rPr>
          <w:rFonts w:ascii="Microsoft YaHei" w:eastAsia="新細明體" w:hAnsi="Microsoft YaHei" w:cs="新細明體" w:hint="eastAsia"/>
          <w:b/>
          <w:color w:val="002060"/>
          <w:kern w:val="0"/>
          <w:sz w:val="27"/>
          <w:szCs w:val="27"/>
          <w:lang w:eastAsia="zh-TW"/>
        </w:rPr>
        <w:t>只是第一步</w:t>
      </w:r>
      <w:r w:rsidRPr="004C7DE3">
        <w:rPr>
          <w:rFonts w:ascii="Microsoft YaHei" w:eastAsia="新細明體" w:hAnsi="Microsoft YaHei" w:cs="新細明體" w:hint="eastAsia"/>
          <w:color w:val="1A1A1A"/>
          <w:kern w:val="0"/>
          <w:sz w:val="27"/>
          <w:szCs w:val="27"/>
          <w:lang w:eastAsia="zh-TW"/>
        </w:rPr>
        <w:t>，而因應場口應有的情感，去賦予它一個「</w:t>
      </w:r>
      <w:r w:rsidRPr="004C7DE3">
        <w:rPr>
          <w:rFonts w:ascii="Microsoft YaHei" w:eastAsia="新細明體" w:hAnsi="Microsoft YaHei" w:cs="新細明體"/>
          <w:color w:val="1A1A1A"/>
          <w:kern w:val="0"/>
          <w:sz w:val="27"/>
          <w:szCs w:val="27"/>
          <w:lang w:eastAsia="zh-TW"/>
        </w:rPr>
        <w:t>Look and Feel</w:t>
      </w:r>
      <w:r w:rsidRPr="004C7DE3">
        <w:rPr>
          <w:rFonts w:ascii="Microsoft YaHei" w:eastAsia="新細明體" w:hAnsi="Microsoft YaHei" w:cs="新細明體" w:hint="eastAsia"/>
          <w:color w:val="1A1A1A"/>
          <w:kern w:val="0"/>
          <w:sz w:val="27"/>
          <w:szCs w:val="27"/>
          <w:lang w:eastAsia="zh-TW"/>
        </w:rPr>
        <w:t>」就是「</w:t>
      </w:r>
      <w:r w:rsidRPr="004C7DE3">
        <w:rPr>
          <w:rFonts w:ascii="Microsoft YaHei" w:eastAsia="新細明體" w:hAnsi="Microsoft YaHei" w:cs="新細明體"/>
          <w:color w:val="1A1A1A"/>
          <w:kern w:val="0"/>
          <w:sz w:val="27"/>
          <w:szCs w:val="27"/>
          <w:lang w:eastAsia="zh-TW"/>
        </w:rPr>
        <w:t>Color Grading</w:t>
      </w:r>
      <w:r w:rsidRPr="004C7DE3">
        <w:rPr>
          <w:rFonts w:ascii="Microsoft YaHei" w:eastAsia="新細明體" w:hAnsi="Microsoft YaHei" w:cs="新細明體" w:hint="eastAsia"/>
          <w:color w:val="1A1A1A"/>
          <w:kern w:val="0"/>
          <w:sz w:val="27"/>
          <w:szCs w:val="27"/>
          <w:lang w:eastAsia="zh-TW"/>
        </w:rPr>
        <w:t>」。</w:t>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以劇情片為例，通常一部作品都不止一個場口，不能一幕像「王家衛」、一幕像「那些年」、一幕像「英雄」，所以雖然幕與幕之間可能有不同的情感，但是也要有一些元素（</w:t>
      </w:r>
      <w:r w:rsidRPr="004C7DE3">
        <w:rPr>
          <w:rFonts w:ascii="Microsoft YaHei" w:eastAsia="新細明體" w:hAnsi="Microsoft YaHei" w:cs="新細明體"/>
          <w:color w:val="1A1A1A"/>
          <w:kern w:val="0"/>
          <w:sz w:val="27"/>
          <w:szCs w:val="27"/>
          <w:lang w:eastAsia="zh-TW"/>
        </w:rPr>
        <w:t>mirco contrast/macro contrast</w:t>
      </w:r>
      <w:r w:rsidRPr="004C7DE3">
        <w:rPr>
          <w:rFonts w:ascii="Microsoft YaHei" w:eastAsia="新細明體" w:hAnsi="Microsoft YaHei" w:cs="新細明體" w:hint="eastAsia"/>
          <w:color w:val="1A1A1A"/>
          <w:kern w:val="0"/>
          <w:sz w:val="27"/>
          <w:szCs w:val="27"/>
          <w:lang w:eastAsia="zh-TW"/>
        </w:rPr>
        <w:t>）去令人感到它是「統一」的。</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4959971" cy="2788079"/>
            <wp:effectExtent l="0" t="0" r="0" b="0"/>
            <wp:docPr id="10" name="圖片 10" descr="https://pic4.zhimg.com/80/v2-5aaae8d460111c9302ef74fce4d21ae7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ic4.zhimg.com/80/v2-5aaae8d460111c9302ef74fce4d21ae7_hd.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69841" cy="2793627"/>
                    </a:xfrm>
                    <a:prstGeom prst="rect">
                      <a:avLst/>
                    </a:prstGeom>
                    <a:noFill/>
                    <a:ln>
                      <a:noFill/>
                    </a:ln>
                  </pic:spPr>
                </pic:pic>
              </a:graphicData>
            </a:graphic>
          </wp:inline>
        </w:drawing>
      </w:r>
    </w:p>
    <w:p w:rsidR="004C7DE3" w:rsidRPr="004C7DE3" w:rsidRDefault="004C7DE3" w:rsidP="004C7DE3">
      <w:pPr>
        <w:pStyle w:val="ad"/>
        <w:rPr>
          <w:rFonts w:ascii="新細明體" w:eastAsia="新細明體" w:hAnsi="新細明體" w:cs="新細明體"/>
          <w:kern w:val="0"/>
          <w:sz w:val="24"/>
          <w:szCs w:val="24"/>
          <w:lang w:eastAsia="zh-TW"/>
        </w:rPr>
      </w:pP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先做「</w:t>
      </w:r>
      <w:r w:rsidRPr="004C7DE3">
        <w:rPr>
          <w:rFonts w:ascii="Microsoft YaHei" w:eastAsia="新細明體" w:hAnsi="Microsoft YaHei" w:cs="新細明體"/>
          <w:color w:val="1A1A1A"/>
          <w:kern w:val="0"/>
          <w:sz w:val="27"/>
          <w:szCs w:val="27"/>
          <w:lang w:eastAsia="zh-TW"/>
        </w:rPr>
        <w:t>Color Correction</w:t>
      </w:r>
      <w:r w:rsidRPr="004C7DE3">
        <w:rPr>
          <w:rFonts w:ascii="Microsoft YaHei" w:eastAsia="新細明體" w:hAnsi="Microsoft YaHei" w:cs="新細明體" w:hint="eastAsia"/>
          <w:color w:val="1A1A1A"/>
          <w:kern w:val="0"/>
          <w:sz w:val="27"/>
          <w:szCs w:val="27"/>
          <w:lang w:eastAsia="zh-TW"/>
        </w:rPr>
        <w:t>」再做「</w:t>
      </w:r>
      <w:r w:rsidRPr="004C7DE3">
        <w:rPr>
          <w:rFonts w:ascii="Microsoft YaHei" w:eastAsia="新細明體" w:hAnsi="Microsoft YaHei" w:cs="新細明體"/>
          <w:color w:val="1A1A1A"/>
          <w:kern w:val="0"/>
          <w:sz w:val="27"/>
          <w:szCs w:val="27"/>
          <w:lang w:eastAsia="zh-TW"/>
        </w:rPr>
        <w:t>Color Grading</w:t>
      </w:r>
      <w:r w:rsidRPr="004C7DE3">
        <w:rPr>
          <w:rFonts w:ascii="Microsoft YaHei" w:eastAsia="新細明體" w:hAnsi="Microsoft YaHei" w:cs="新細明體" w:hint="eastAsia"/>
          <w:color w:val="1A1A1A"/>
          <w:kern w:val="0"/>
          <w:sz w:val="27"/>
          <w:szCs w:val="27"/>
          <w:lang w:eastAsia="zh-TW"/>
        </w:rPr>
        <w:t>」的原因是因為可以省卻很多不必要的功夫。「</w:t>
      </w:r>
      <w:r w:rsidRPr="004C7DE3">
        <w:rPr>
          <w:rFonts w:ascii="Microsoft YaHei" w:eastAsia="新細明體" w:hAnsi="Microsoft YaHei" w:cs="新細明體"/>
          <w:color w:val="1A1A1A"/>
          <w:kern w:val="0"/>
          <w:sz w:val="27"/>
          <w:szCs w:val="27"/>
          <w:lang w:eastAsia="zh-TW"/>
        </w:rPr>
        <w:t>Look and feel</w:t>
      </w:r>
      <w:r w:rsidRPr="004C7DE3">
        <w:rPr>
          <w:rFonts w:ascii="Microsoft YaHei" w:eastAsia="新細明體" w:hAnsi="Microsoft YaHei" w:cs="新細明體" w:hint="eastAsia"/>
          <w:color w:val="1A1A1A"/>
          <w:kern w:val="0"/>
          <w:sz w:val="27"/>
          <w:szCs w:val="27"/>
          <w:lang w:eastAsia="zh-TW"/>
        </w:rPr>
        <w:t>」是每一個場口要有它的特殊色彩表現，例如冷調、暖調、懷舊色彩等。如果導演、攝影師想改變一場戲的顏色表現，就可以直接整場戲去調整。所以如果不先作整場戲的色彩平衡和修正，每個鏡頭所花的功夫就會多很多了。</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4524859" cy="2614175"/>
            <wp:effectExtent l="0" t="0" r="0" b="0"/>
            <wp:docPr id="9" name="圖片 9" descr="https://pic4.zhimg.com/80/v2-c51087146930abac4e7b80aac19e73b7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ic4.zhimg.com/80/v2-c51087146930abac4e7b80aac19e73b7_hd.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39609" cy="2622697"/>
                    </a:xfrm>
                    <a:prstGeom prst="rect">
                      <a:avLst/>
                    </a:prstGeom>
                    <a:noFill/>
                    <a:ln>
                      <a:noFill/>
                    </a:ln>
                  </pic:spPr>
                </pic:pic>
              </a:graphicData>
            </a:graphic>
          </wp:inline>
        </w:drawing>
      </w:r>
    </w:p>
    <w:p w:rsidR="00185383" w:rsidRDefault="00185383" w:rsidP="004C7DE3">
      <w:pPr>
        <w:pStyle w:val="ad"/>
        <w:rPr>
          <w:rFonts w:ascii="新細明體" w:eastAsia="新細明體" w:hAnsi="新細明體" w:cs="新細明體"/>
          <w:kern w:val="0"/>
          <w:sz w:val="24"/>
          <w:szCs w:val="24"/>
          <w:lang w:eastAsia="zh-TW"/>
        </w:rPr>
      </w:pPr>
    </w:p>
    <w:p w:rsidR="00185383" w:rsidRDefault="00185383" w:rsidP="004C7DE3">
      <w:pPr>
        <w:pStyle w:val="ad"/>
        <w:rPr>
          <w:rFonts w:ascii="新細明體" w:eastAsia="新細明體" w:hAnsi="新細明體" w:cs="新細明體"/>
          <w:kern w:val="0"/>
          <w:sz w:val="24"/>
          <w:szCs w:val="24"/>
          <w:lang w:eastAsia="zh-TW"/>
        </w:rPr>
      </w:pPr>
    </w:p>
    <w:p w:rsidR="004C7DE3" w:rsidRDefault="004C7DE3" w:rsidP="004C7DE3">
      <w:pPr>
        <w:pStyle w:val="3"/>
        <w:spacing w:after="156"/>
        <w:rPr>
          <w:lang w:eastAsia="zh-TW"/>
        </w:rPr>
      </w:pPr>
      <w:r w:rsidRPr="004C7DE3">
        <w:rPr>
          <w:rFonts w:hint="eastAsia"/>
          <w:lang w:eastAsia="zh-TW"/>
        </w:rPr>
        <w:t>明確</w:t>
      </w:r>
      <w:r w:rsidRPr="004C7DE3">
        <w:rPr>
          <w:lang w:eastAsia="zh-TW"/>
        </w:rPr>
        <w:t>key message</w:t>
      </w:r>
      <w:r w:rsidRPr="004C7DE3">
        <w:rPr>
          <w:rFonts w:hint="eastAsia"/>
          <w:lang w:eastAsia="zh-TW"/>
        </w:rPr>
        <w:t>，突出畫面主體</w:t>
      </w: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6097905" cy="2552700"/>
            <wp:effectExtent l="0" t="0" r="0" b="0"/>
            <wp:docPr id="8" name="圖片 8" descr="https://pic3.zhimg.com/80/v2-aba822001e658759508d00d5c52789e6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pic3.zhimg.com/80/v2-aba822001e658759508d00d5c52789e6_hd.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97905" cy="2552700"/>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每一個畫面導演都會向觀眾傳達一個</w:t>
      </w:r>
      <w:r w:rsidRPr="004C7DE3">
        <w:rPr>
          <w:rFonts w:ascii="Microsoft YaHei" w:eastAsia="新細明體" w:hAnsi="Microsoft YaHei" w:cs="新細明體"/>
          <w:color w:val="1A1A1A"/>
          <w:kern w:val="0"/>
          <w:sz w:val="27"/>
          <w:szCs w:val="27"/>
          <w:lang w:eastAsia="zh-TW"/>
        </w:rPr>
        <w:t>Key Message</w:t>
      </w:r>
      <w:r w:rsidRPr="004C7DE3">
        <w:rPr>
          <w:rFonts w:ascii="Microsoft YaHei" w:eastAsia="新細明體" w:hAnsi="Microsoft YaHei" w:cs="新細明體" w:hint="eastAsia"/>
          <w:color w:val="1A1A1A"/>
          <w:kern w:val="0"/>
          <w:sz w:val="27"/>
          <w:szCs w:val="27"/>
          <w:lang w:eastAsia="zh-TW"/>
        </w:rPr>
        <w:t>，即畫面的中心主體物可能是人物也可能是一個物體，調色師會通過削弱或增強光線、色彩、細節等技術手段讓畫面元素隱匿或者增強，總之要盡可能使觀眾將注意力吸引到被期望的主體物上。</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185383" w:rsidRDefault="00185383" w:rsidP="004C7DE3">
      <w:pPr>
        <w:pStyle w:val="ad"/>
        <w:rPr>
          <w:rFonts w:ascii="Microsoft YaHei" w:eastAsiaTheme="minorEastAsia" w:hAnsi="Microsoft YaHei" w:cs="新細明體"/>
          <w:color w:val="1A1A1A"/>
          <w:kern w:val="0"/>
          <w:sz w:val="27"/>
          <w:szCs w:val="27"/>
          <w:lang w:eastAsia="zh-TW"/>
        </w:rPr>
      </w:pPr>
    </w:p>
    <w:p w:rsidR="00185383" w:rsidRDefault="00185383" w:rsidP="004C7DE3">
      <w:pPr>
        <w:pStyle w:val="ad"/>
        <w:rPr>
          <w:rFonts w:ascii="Microsoft YaHei" w:eastAsiaTheme="minorEastAsia" w:hAnsi="Microsoft YaHei" w:cs="新細明體"/>
          <w:color w:val="1A1A1A"/>
          <w:kern w:val="0"/>
          <w:sz w:val="27"/>
          <w:szCs w:val="27"/>
          <w:lang w:eastAsia="zh-TW"/>
        </w:rPr>
      </w:pPr>
    </w:p>
    <w:p w:rsidR="00185383" w:rsidRDefault="00185383" w:rsidP="004C7DE3">
      <w:pPr>
        <w:pStyle w:val="ad"/>
        <w:rPr>
          <w:rFonts w:ascii="Microsoft YaHei" w:eastAsiaTheme="minorEastAsia" w:hAnsi="Microsoft YaHei" w:cs="新細明體"/>
          <w:color w:val="1A1A1A"/>
          <w:kern w:val="0"/>
          <w:sz w:val="27"/>
          <w:szCs w:val="27"/>
          <w:lang w:eastAsia="zh-TW"/>
        </w:rPr>
      </w:pPr>
    </w:p>
    <w:p w:rsidR="00185383" w:rsidRDefault="00185383" w:rsidP="004C7DE3">
      <w:pPr>
        <w:pStyle w:val="ad"/>
        <w:rPr>
          <w:rFonts w:ascii="Microsoft YaHei" w:eastAsiaTheme="minorEastAsia" w:hAnsi="Microsoft YaHei" w:cs="新細明體"/>
          <w:color w:val="1A1A1A"/>
          <w:kern w:val="0"/>
          <w:sz w:val="27"/>
          <w:szCs w:val="27"/>
          <w:lang w:eastAsia="zh-TW"/>
        </w:rPr>
      </w:pPr>
    </w:p>
    <w:p w:rsidR="00185383" w:rsidRDefault="00185383" w:rsidP="004C7DE3">
      <w:pPr>
        <w:pStyle w:val="ad"/>
        <w:rPr>
          <w:rFonts w:ascii="Microsoft YaHei" w:eastAsiaTheme="minorEastAsia" w:hAnsi="Microsoft YaHei" w:cs="新細明體"/>
          <w:color w:val="1A1A1A"/>
          <w:kern w:val="0"/>
          <w:sz w:val="27"/>
          <w:szCs w:val="27"/>
          <w:lang w:eastAsia="zh-TW"/>
        </w:rPr>
      </w:pPr>
    </w:p>
    <w:p w:rsidR="00185383" w:rsidRPr="00185383" w:rsidRDefault="0018538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C"/>
        <w:rPr>
          <w:rFonts w:eastAsia="Microsoft YaHei"/>
          <w:lang w:eastAsia="zh-TW"/>
        </w:rPr>
      </w:pPr>
      <w:r w:rsidRPr="004C7DE3">
        <w:rPr>
          <w:rFonts w:hint="eastAsia"/>
          <w:lang w:eastAsia="zh-TW"/>
        </w:rPr>
        <w:lastRenderedPageBreak/>
        <w:t>風格創造</w:t>
      </w: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5048835" cy="3042550"/>
            <wp:effectExtent l="0" t="0" r="0" b="5715"/>
            <wp:docPr id="7" name="圖片 7" descr="https://pic4.zhimg.com/80/v2-1bcafa79f5a4049a306e15b50e08a82f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ic4.zhimg.com/80/v2-1bcafa79f5a4049a306e15b50e08a82f_hd.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54381" cy="3045892"/>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4878429" cy="2939859"/>
            <wp:effectExtent l="0" t="0" r="0" b="0"/>
            <wp:docPr id="6" name="圖片 6" descr="https://pic2.zhimg.com/80/v2-209a346e4e66e8cf60a1c9ba2a274819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pic2.zhimg.com/80/v2-209a346e4e66e8cf60a1c9ba2a274819_hd.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87096" cy="2945082"/>
                    </a:xfrm>
                    <a:prstGeom prst="rect">
                      <a:avLst/>
                    </a:prstGeom>
                    <a:noFill/>
                    <a:ln>
                      <a:noFill/>
                    </a:ln>
                  </pic:spPr>
                </pic:pic>
              </a:graphicData>
            </a:graphic>
          </wp:inline>
        </w:drawing>
      </w:r>
    </w:p>
    <w:p w:rsidR="004C7DE3" w:rsidRDefault="004C7DE3" w:rsidP="004C7DE3">
      <w:pPr>
        <w:pStyle w:val="ad"/>
        <w:rPr>
          <w:rFonts w:ascii="Microsoft YaHei" w:eastAsia="新細明體"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好的調色師會創造</w:t>
      </w:r>
      <w:r w:rsidRPr="0067080A">
        <w:rPr>
          <w:rFonts w:ascii="Microsoft YaHei" w:eastAsia="新細明體" w:hAnsi="Microsoft YaHei" w:cs="新細明體" w:hint="eastAsia"/>
          <w:b/>
          <w:color w:val="FF0000"/>
          <w:kern w:val="0"/>
          <w:sz w:val="27"/>
          <w:szCs w:val="27"/>
          <w:lang w:eastAsia="zh-TW"/>
        </w:rPr>
        <w:t>令人印象深刻的色彩風格</w:t>
      </w:r>
      <w:r w:rsidRPr="004C7DE3">
        <w:rPr>
          <w:rFonts w:ascii="Microsoft YaHei" w:eastAsia="新細明體" w:hAnsi="Microsoft YaHei" w:cs="新細明體" w:hint="eastAsia"/>
          <w:color w:val="1A1A1A"/>
          <w:kern w:val="0"/>
          <w:sz w:val="27"/>
          <w:szCs w:val="27"/>
          <w:lang w:eastAsia="zh-TW"/>
        </w:rPr>
        <w:t>，也最</w:t>
      </w:r>
      <w:r w:rsidRPr="0067080A">
        <w:rPr>
          <w:rFonts w:ascii="Microsoft YaHei" w:eastAsia="新細明體" w:hAnsi="Microsoft YaHei" w:cs="新細明體" w:hint="eastAsia"/>
          <w:b/>
          <w:color w:val="FF0000"/>
          <w:kern w:val="0"/>
          <w:sz w:val="27"/>
          <w:szCs w:val="27"/>
          <w:lang w:eastAsia="zh-TW"/>
        </w:rPr>
        <w:t>能凸顯調色師個人風</w:t>
      </w:r>
      <w:r w:rsidRPr="004C7DE3">
        <w:rPr>
          <w:rFonts w:ascii="Microsoft YaHei" w:eastAsia="新細明體" w:hAnsi="Microsoft YaHei" w:cs="新細明體" w:hint="eastAsia"/>
          <w:color w:val="1A1A1A"/>
          <w:kern w:val="0"/>
          <w:sz w:val="27"/>
          <w:szCs w:val="27"/>
          <w:lang w:eastAsia="zh-TW"/>
        </w:rPr>
        <w:t>格，有經驗的調色師會從經典電影作品延伸到攝影，繪畫等藝術領域汲取靈感，根據故事的氛圍、內容等諸多因素來決定如何呈現一個恰當的影像風格。</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lastRenderedPageBreak/>
        <w:drawing>
          <wp:inline distT="0" distB="0" distL="0" distR="0">
            <wp:extent cx="5716270" cy="3809365"/>
            <wp:effectExtent l="0" t="0" r="0" b="635"/>
            <wp:docPr id="5" name="圖片 5" descr="https://pic4.zhimg.com/80/v2-894993cf7ac489f2c3d838a936529bf7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pic4.zhimg.com/80/v2-894993cf7ac489f2c3d838a936529bf7_hd.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6270" cy="3809365"/>
                    </a:xfrm>
                    <a:prstGeom prst="rect">
                      <a:avLst/>
                    </a:prstGeom>
                    <a:noFill/>
                    <a:ln>
                      <a:noFill/>
                    </a:ln>
                  </pic:spPr>
                </pic:pic>
              </a:graphicData>
            </a:graphic>
          </wp:inline>
        </w:drawing>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比如像馬丁西克塞斯近年很多作品影調風格的靈感就來源於傳統的攝影工藝，《飛行者》模擬了好萊塢早期黃金時代的</w:t>
      </w:r>
      <w:r w:rsidRPr="004C7DE3">
        <w:rPr>
          <w:rFonts w:ascii="Microsoft YaHei" w:eastAsia="新細明體" w:hAnsi="Microsoft YaHei" w:cs="新細明體"/>
          <w:color w:val="1A1A1A"/>
          <w:kern w:val="0"/>
          <w:sz w:val="27"/>
          <w:szCs w:val="27"/>
          <w:lang w:eastAsia="zh-TW"/>
        </w:rPr>
        <w:t>Technicolor 3-Strip</w:t>
      </w:r>
      <w:r w:rsidRPr="004C7DE3">
        <w:rPr>
          <w:rFonts w:ascii="Microsoft YaHei" w:eastAsia="新細明體" w:hAnsi="Microsoft YaHei" w:cs="新細明體" w:hint="eastAsia"/>
          <w:color w:val="1A1A1A"/>
          <w:kern w:val="0"/>
          <w:sz w:val="27"/>
          <w:szCs w:val="27"/>
          <w:lang w:eastAsia="zh-TW"/>
        </w:rPr>
        <w:t>的影像風格，在電影《雨果》的影像風格靈感就來源於二十世紀早期的</w:t>
      </w:r>
      <w:r w:rsidRPr="004C7DE3">
        <w:rPr>
          <w:rFonts w:ascii="Microsoft YaHei" w:eastAsia="新細明體" w:hAnsi="Microsoft YaHei" w:cs="新細明體"/>
          <w:color w:val="1A1A1A"/>
          <w:kern w:val="0"/>
          <w:sz w:val="27"/>
          <w:szCs w:val="27"/>
          <w:lang w:eastAsia="zh-TW"/>
        </w:rPr>
        <w:t>Autochrome</w:t>
      </w:r>
      <w:r w:rsidRPr="004C7DE3">
        <w:rPr>
          <w:rFonts w:ascii="Microsoft YaHei" w:eastAsia="新細明體" w:hAnsi="Microsoft YaHei" w:cs="新細明體" w:hint="eastAsia"/>
          <w:color w:val="1A1A1A"/>
          <w:kern w:val="0"/>
          <w:sz w:val="27"/>
          <w:szCs w:val="27"/>
          <w:lang w:eastAsia="zh-TW"/>
        </w:rPr>
        <w:t>彩色印片技術。</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Default="004C7DE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185383" w:rsidRDefault="00185383" w:rsidP="004C7DE3">
      <w:pPr>
        <w:pStyle w:val="ad"/>
        <w:rPr>
          <w:rFonts w:ascii="Microsoft YaHei" w:eastAsia="新細明體" w:hAnsi="Microsoft YaHei" w:cs="新細明體"/>
          <w:color w:val="1A1A1A"/>
          <w:kern w:val="0"/>
          <w:sz w:val="27"/>
          <w:szCs w:val="27"/>
          <w:lang w:eastAsia="zh-TW"/>
        </w:rPr>
      </w:pPr>
    </w:p>
    <w:p w:rsidR="004C7DE3" w:rsidRPr="004C7DE3" w:rsidRDefault="004C7DE3" w:rsidP="004C7DE3">
      <w:pPr>
        <w:pStyle w:val="C"/>
        <w:rPr>
          <w:rFonts w:eastAsia="Microsoft YaHei"/>
          <w:lang w:eastAsia="zh-TW"/>
        </w:rPr>
      </w:pPr>
      <w:r w:rsidRPr="004C7DE3">
        <w:rPr>
          <w:rFonts w:hint="eastAsia"/>
          <w:lang w:eastAsia="zh-TW"/>
        </w:rPr>
        <w:lastRenderedPageBreak/>
        <w:t>強化空間感、電影感</w:t>
      </w:r>
    </w:p>
    <w:p w:rsidR="004C7DE3" w:rsidRDefault="004C7DE3" w:rsidP="004C7DE3">
      <w:pPr>
        <w:pStyle w:val="ad"/>
        <w:rPr>
          <w:rFonts w:ascii="新細明體" w:eastAsia="新細明體" w:hAnsi="新細明體" w:cs="新細明體"/>
          <w:kern w:val="0"/>
          <w:sz w:val="24"/>
          <w:szCs w:val="24"/>
          <w:lang w:eastAsia="zh-TW"/>
        </w:rPr>
      </w:pPr>
      <w:r w:rsidRPr="004C7DE3">
        <w:rPr>
          <w:rFonts w:ascii="新細明體" w:eastAsia="新細明體" w:hAnsi="新細明體" w:cs="新細明體"/>
          <w:noProof/>
          <w:kern w:val="0"/>
          <w:sz w:val="24"/>
          <w:szCs w:val="24"/>
          <w:lang w:eastAsia="zh-TW"/>
        </w:rPr>
        <w:drawing>
          <wp:inline distT="0" distB="0" distL="0" distR="0">
            <wp:extent cx="4762500" cy="4762500"/>
            <wp:effectExtent l="0" t="0" r="0" b="0"/>
            <wp:docPr id="4" name="圖片 4" descr="https://pic4.zhimg.com/80/v2-276cdf1dccbacafb97407e25d5ac62cb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pic4.zhimg.com/80/v2-276cdf1dccbacafb97407e25d5ac62cb_hd.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62500" cy="4762500"/>
                    </a:xfrm>
                    <a:prstGeom prst="rect">
                      <a:avLst/>
                    </a:prstGeom>
                    <a:noFill/>
                    <a:ln>
                      <a:noFill/>
                    </a:ln>
                  </pic:spPr>
                </pic:pic>
              </a:graphicData>
            </a:graphic>
          </wp:inline>
        </w:drawing>
      </w:r>
    </w:p>
    <w:p w:rsidR="00185383" w:rsidRPr="004C7DE3" w:rsidRDefault="00185383" w:rsidP="004C7DE3">
      <w:pPr>
        <w:pStyle w:val="ad"/>
        <w:rPr>
          <w:rFonts w:ascii="新細明體" w:eastAsia="新細明體" w:hAnsi="新細明體" w:cs="新細明體"/>
          <w:kern w:val="0"/>
          <w:sz w:val="24"/>
          <w:szCs w:val="24"/>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攝影指導通過景深，色溫，光線明暗等手段使畫面縱深感加強，調色師同樣需要對前期攝影有相當的理解和認識，用數位手段對二維影像塑造和強化空間感。</w:t>
      </w: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Default="004C7DE3" w:rsidP="004C7DE3">
      <w:pPr>
        <w:pStyle w:val="ad"/>
        <w:rPr>
          <w:rFonts w:ascii="Microsoft YaHei" w:eastAsiaTheme="minorEastAsia" w:hAnsi="Microsoft YaHei" w:cs="新細明體"/>
          <w:color w:val="1A1A1A"/>
          <w:kern w:val="0"/>
          <w:sz w:val="27"/>
          <w:szCs w:val="27"/>
          <w:lang w:eastAsia="zh-TW"/>
        </w:rPr>
      </w:pPr>
    </w:p>
    <w:p w:rsidR="004C7DE3" w:rsidRPr="004C7DE3" w:rsidRDefault="004C7DE3" w:rsidP="004C7DE3">
      <w:pPr>
        <w:pStyle w:val="C"/>
        <w:rPr>
          <w:rFonts w:eastAsia="Microsoft YaHei"/>
          <w:lang w:eastAsia="zh-TW"/>
        </w:rPr>
      </w:pPr>
      <w:r w:rsidRPr="004C7DE3">
        <w:rPr>
          <w:rFonts w:hint="eastAsia"/>
          <w:lang w:eastAsia="zh-TW"/>
        </w:rPr>
        <w:lastRenderedPageBreak/>
        <w:t>影像品質控制</w:t>
      </w:r>
    </w:p>
    <w:p w:rsidR="004C7DE3" w:rsidRDefault="004C7DE3" w:rsidP="004C7DE3">
      <w:pPr>
        <w:pStyle w:val="ad"/>
        <w:rPr>
          <w:rFonts w:ascii="新細明體" w:eastAsia="新細明體" w:hAnsi="新細明體"/>
          <w:sz w:val="24"/>
          <w:szCs w:val="24"/>
          <w:lang w:eastAsia="zh-TW"/>
        </w:rPr>
      </w:pPr>
      <w:r w:rsidRPr="004C7DE3">
        <w:rPr>
          <w:rFonts w:ascii="新細明體" w:eastAsia="新細明體" w:hAnsi="新細明體"/>
          <w:noProof/>
          <w:sz w:val="24"/>
          <w:szCs w:val="24"/>
          <w:lang w:eastAsia="zh-TW"/>
        </w:rPr>
        <w:drawing>
          <wp:inline distT="0" distB="0" distL="0" distR="0">
            <wp:extent cx="3975380" cy="3477785"/>
            <wp:effectExtent l="0" t="0" r="6350" b="8890"/>
            <wp:docPr id="3" name="圖片 3" descr="https://pic2.zhimg.com/80/v2-592023ce7f67ace1241e82116c681155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pic2.zhimg.com/80/v2-592023ce7f67ace1241e82116c681155_hd.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85552" cy="3486684"/>
                    </a:xfrm>
                    <a:prstGeom prst="rect">
                      <a:avLst/>
                    </a:prstGeom>
                    <a:noFill/>
                    <a:ln>
                      <a:noFill/>
                    </a:ln>
                  </pic:spPr>
                </pic:pic>
              </a:graphicData>
            </a:graphic>
          </wp:inline>
        </w:drawing>
      </w:r>
    </w:p>
    <w:p w:rsidR="004C7DE3" w:rsidRPr="004C7DE3" w:rsidRDefault="004C7DE3" w:rsidP="004C7DE3">
      <w:pPr>
        <w:pStyle w:val="ad"/>
        <w:rPr>
          <w:rFonts w:ascii="新細明體" w:eastAsia="新細明體" w:hAnsi="新細明體" w:cs="新細明體"/>
          <w:kern w:val="0"/>
          <w:sz w:val="24"/>
          <w:szCs w:val="24"/>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在建立飽滿和風格化影像的同時，調色師必須清楚影像控制的臨界界限，不過度濫用數位修飾手段，有效掌控色彩管理，色彩空間轉換，格式輸出等工作流程諸多細節，保證未來影像的相應版本適應不同放映媒介的標準，在觀看時獲得正確和最佳的觀看效果。</w:t>
      </w: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p>
    <w:p w:rsidR="004C7DE3" w:rsidRPr="004C7DE3" w:rsidRDefault="004C7DE3" w:rsidP="004C7DE3">
      <w:pPr>
        <w:pStyle w:val="ad"/>
        <w:rPr>
          <w:rFonts w:ascii="Microsoft YaHei" w:eastAsia="Microsoft YaHei" w:hAnsi="Microsoft YaHei" w:cs="新細明體"/>
          <w:color w:val="1A1A1A"/>
          <w:kern w:val="0"/>
          <w:sz w:val="27"/>
          <w:szCs w:val="27"/>
          <w:lang w:eastAsia="zh-TW"/>
        </w:rPr>
      </w:pPr>
      <w:r w:rsidRPr="004C7DE3">
        <w:rPr>
          <w:rFonts w:ascii="Microsoft YaHei" w:eastAsia="新細明體" w:hAnsi="Microsoft YaHei" w:cs="新細明體" w:hint="eastAsia"/>
          <w:color w:val="1A1A1A"/>
          <w:kern w:val="0"/>
          <w:sz w:val="27"/>
          <w:szCs w:val="27"/>
          <w:lang w:eastAsia="zh-TW"/>
        </w:rPr>
        <w:t>如果是輸出膠片，我們的最終的輸出版本要保證是符合對應膠片</w:t>
      </w:r>
      <w:r w:rsidRPr="004C7DE3">
        <w:rPr>
          <w:rFonts w:ascii="Microsoft YaHei" w:eastAsia="新細明體" w:hAnsi="Microsoft YaHei" w:cs="新細明體"/>
          <w:color w:val="1A1A1A"/>
          <w:kern w:val="0"/>
          <w:sz w:val="27"/>
          <w:szCs w:val="27"/>
          <w:lang w:eastAsia="zh-TW"/>
        </w:rPr>
        <w:t>FilmLog</w:t>
      </w:r>
      <w:r w:rsidRPr="004C7DE3">
        <w:rPr>
          <w:rFonts w:ascii="Microsoft YaHei" w:eastAsia="新細明體" w:hAnsi="Microsoft YaHei" w:cs="新細明體" w:hint="eastAsia"/>
          <w:color w:val="1A1A1A"/>
          <w:kern w:val="0"/>
          <w:sz w:val="27"/>
          <w:szCs w:val="27"/>
          <w:lang w:eastAsia="zh-TW"/>
        </w:rPr>
        <w:t>的色彩空間，輸出數字母版，要符合</w:t>
      </w:r>
      <w:r w:rsidRPr="004C7DE3">
        <w:rPr>
          <w:rFonts w:ascii="Microsoft YaHei" w:eastAsia="新細明體" w:hAnsi="Microsoft YaHei" w:cs="新細明體"/>
          <w:color w:val="1A1A1A"/>
          <w:kern w:val="0"/>
          <w:sz w:val="27"/>
          <w:szCs w:val="27"/>
          <w:lang w:eastAsia="zh-TW"/>
        </w:rPr>
        <w:t>DCI XYZ</w:t>
      </w:r>
      <w:r w:rsidRPr="004C7DE3">
        <w:rPr>
          <w:rFonts w:ascii="Microsoft YaHei" w:eastAsia="新細明體" w:hAnsi="Microsoft YaHei" w:cs="新細明體" w:hint="eastAsia"/>
          <w:color w:val="1A1A1A"/>
          <w:kern w:val="0"/>
          <w:sz w:val="27"/>
          <w:szCs w:val="27"/>
          <w:lang w:eastAsia="zh-TW"/>
        </w:rPr>
        <w:t>的色彩空間，如果是</w:t>
      </w:r>
      <w:r w:rsidRPr="004C7DE3">
        <w:rPr>
          <w:rFonts w:ascii="Microsoft YaHei" w:eastAsia="新細明體" w:hAnsi="Microsoft YaHei" w:cs="新細明體"/>
          <w:color w:val="1A1A1A"/>
          <w:kern w:val="0"/>
          <w:sz w:val="27"/>
          <w:szCs w:val="27"/>
          <w:lang w:eastAsia="zh-TW"/>
        </w:rPr>
        <w:t>3D</w:t>
      </w:r>
      <w:r w:rsidRPr="004C7DE3">
        <w:rPr>
          <w:rFonts w:ascii="Microsoft YaHei" w:eastAsia="新細明體" w:hAnsi="Microsoft YaHei" w:cs="新細明體" w:hint="eastAsia"/>
          <w:color w:val="1A1A1A"/>
          <w:kern w:val="0"/>
          <w:sz w:val="27"/>
          <w:szCs w:val="27"/>
          <w:lang w:eastAsia="zh-TW"/>
        </w:rPr>
        <w:t>版本，就要根據不同的</w:t>
      </w:r>
      <w:r w:rsidRPr="004C7DE3">
        <w:rPr>
          <w:rFonts w:ascii="Microsoft YaHei" w:eastAsia="新細明體" w:hAnsi="Microsoft YaHei" w:cs="新細明體"/>
          <w:color w:val="1A1A1A"/>
          <w:kern w:val="0"/>
          <w:sz w:val="27"/>
          <w:szCs w:val="27"/>
          <w:lang w:eastAsia="zh-TW"/>
        </w:rPr>
        <w:t>3D</w:t>
      </w:r>
      <w:r w:rsidRPr="004C7DE3">
        <w:rPr>
          <w:rFonts w:ascii="Microsoft YaHei" w:eastAsia="新細明體" w:hAnsi="Microsoft YaHei" w:cs="新細明體" w:hint="eastAsia"/>
          <w:color w:val="1A1A1A"/>
          <w:kern w:val="0"/>
          <w:sz w:val="27"/>
          <w:szCs w:val="27"/>
          <w:lang w:eastAsia="zh-TW"/>
        </w:rPr>
        <w:t>播放環境對亮度值做相應提升變化。</w:t>
      </w:r>
    </w:p>
    <w:p w:rsidR="004C7DE3" w:rsidRDefault="004C7DE3" w:rsidP="004C7DE3">
      <w:pPr>
        <w:pStyle w:val="ad"/>
        <w:rPr>
          <w:lang w:eastAsia="zh-TW"/>
        </w:rPr>
      </w:pPr>
    </w:p>
    <w:p w:rsidR="004C7DE3" w:rsidRPr="00065DA9" w:rsidRDefault="004C7DE3" w:rsidP="004C7DE3">
      <w:pPr>
        <w:pStyle w:val="ad"/>
        <w:rPr>
          <w:lang w:eastAsia="zh-TW"/>
        </w:rPr>
      </w:pPr>
    </w:p>
    <w:sectPr w:rsidR="004C7DE3" w:rsidRPr="00065DA9" w:rsidSect="008A0CE4">
      <w:headerReference w:type="default" r:id="rId32"/>
      <w:footerReference w:type="default" r:id="rId33"/>
      <w:type w:val="continuous"/>
      <w:pgSz w:w="11906" w:h="16838"/>
      <w:pgMar w:top="1134" w:right="1134" w:bottom="1134" w:left="1134"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72D" w:rsidRDefault="00B5172D">
      <w:r>
        <w:separator/>
      </w:r>
    </w:p>
  </w:endnote>
  <w:endnote w:type="continuationSeparator" w:id="0">
    <w:p w:rsidR="00B5172D" w:rsidRDefault="00B5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AE7" w:rsidRDefault="00065DA9">
    <w:pPr>
      <w:pStyle w:val="a4"/>
    </w:pPr>
    <w:r>
      <w:rPr>
        <w:noProof/>
        <w:lang w:eastAsia="zh-TW"/>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90500" cy="131445"/>
              <wp:effectExtent l="0" t="0" r="0" b="0"/>
              <wp:wrapNone/>
              <wp:docPr id="1" name="文字框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5AE7" w:rsidRDefault="008F79A9">
                          <w:pPr>
                            <w:rPr>
                              <w:rFonts w:eastAsia="新細明體"/>
                              <w:sz w:val="18"/>
                              <w:lang w:eastAsia="zh-TW"/>
                            </w:rPr>
                          </w:pPr>
                          <w:r>
                            <w:rPr>
                              <w:rFonts w:eastAsia="新細明體" w:hint="eastAsia"/>
                              <w:sz w:val="18"/>
                              <w:lang w:eastAsia="zh-TW"/>
                            </w:rPr>
                            <w:fldChar w:fldCharType="begin"/>
                          </w:r>
                          <w:r>
                            <w:rPr>
                              <w:rFonts w:eastAsia="新細明體" w:hint="eastAsia"/>
                              <w:sz w:val="18"/>
                              <w:lang w:eastAsia="zh-TW"/>
                            </w:rPr>
                            <w:instrText xml:space="preserve"> PAGE  \* MERGEFORMAT </w:instrText>
                          </w:r>
                          <w:r>
                            <w:rPr>
                              <w:rFonts w:eastAsia="新細明體" w:hint="eastAsia"/>
                              <w:sz w:val="18"/>
                              <w:lang w:eastAsia="zh-TW"/>
                            </w:rPr>
                            <w:fldChar w:fldCharType="separate"/>
                          </w:r>
                          <w:r w:rsidR="00F4765F">
                            <w:rPr>
                              <w:rFonts w:eastAsia="新細明體"/>
                              <w:noProof/>
                              <w:sz w:val="18"/>
                              <w:lang w:eastAsia="zh-TW"/>
                            </w:rPr>
                            <w:t>- 14 -</w:t>
                          </w:r>
                          <w:r>
                            <w:rPr>
                              <w:rFonts w:eastAsia="新細明體" w:hint="eastAsia"/>
                              <w:sz w:val="18"/>
                              <w:lang w:eastAsia="zh-T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框1" o:spid="_x0000_s1026" type="#_x0000_t202" style="position:absolute;margin-left:0;margin-top:0;width:1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" filled="f" stroked="f">
              <v:textbox style="mso-fit-shape-to-text:t" inset="0,0,0,0">
                <w:txbxContent>
                  <w:p w:rsidR="00405AE7" w:rsidRDefault="008F79A9">
                    <w:pPr>
                      <w:rPr>
                        <w:rFonts w:eastAsia="新細明體"/>
                        <w:sz w:val="18"/>
                        <w:lang w:eastAsia="zh-TW"/>
                      </w:rPr>
                    </w:pPr>
                    <w:r>
                      <w:rPr>
                        <w:rFonts w:eastAsia="新細明體" w:hint="eastAsia"/>
                        <w:sz w:val="18"/>
                        <w:lang w:eastAsia="zh-TW"/>
                      </w:rPr>
                      <w:fldChar w:fldCharType="begin"/>
                    </w:r>
                    <w:r>
                      <w:rPr>
                        <w:rFonts w:eastAsia="新細明體" w:hint="eastAsia"/>
                        <w:sz w:val="18"/>
                        <w:lang w:eastAsia="zh-TW"/>
                      </w:rPr>
                      <w:instrText xml:space="preserve"> PAGE  \* MERGEFORMAT </w:instrText>
                    </w:r>
                    <w:r>
                      <w:rPr>
                        <w:rFonts w:eastAsia="新細明體" w:hint="eastAsia"/>
                        <w:sz w:val="18"/>
                        <w:lang w:eastAsia="zh-TW"/>
                      </w:rPr>
                      <w:fldChar w:fldCharType="separate"/>
                    </w:r>
                    <w:r w:rsidR="00F4765F">
                      <w:rPr>
                        <w:rFonts w:eastAsia="新細明體"/>
                        <w:noProof/>
                        <w:sz w:val="18"/>
                        <w:lang w:eastAsia="zh-TW"/>
                      </w:rPr>
                      <w:t>- 14 -</w:t>
                    </w:r>
                    <w:r>
                      <w:rPr>
                        <w:rFonts w:eastAsia="新細明體" w:hint="eastAsia"/>
                        <w:sz w:val="18"/>
                        <w:lang w:eastAsia="zh-TW"/>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72D" w:rsidRDefault="00B5172D">
      <w:r>
        <w:separator/>
      </w:r>
    </w:p>
  </w:footnote>
  <w:footnote w:type="continuationSeparator" w:id="0">
    <w:p w:rsidR="00B5172D" w:rsidRDefault="00B517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AE7" w:rsidRPr="00F4765F" w:rsidRDefault="00F4765F" w:rsidP="00F4765F">
    <w:pPr>
      <w:pStyle w:val="a5"/>
      <w:tabs>
        <w:tab w:val="clear" w:pos="4153"/>
        <w:tab w:val="clear" w:pos="8306"/>
        <w:tab w:val="center" w:pos="4480"/>
        <w:tab w:val="left" w:pos="8505"/>
      </w:tabs>
      <w:ind w:right="-1" w:firstLineChars="400" w:firstLine="720"/>
      <w:rPr>
        <w:rFonts w:eastAsia="新細明體" w:hint="eastAsia"/>
        <w:lang w:eastAsia="zh-TW"/>
      </w:rPr>
    </w:pPr>
    <w:r>
      <w:rPr>
        <w:noProof/>
        <w:lang w:eastAsia="zh-TW"/>
      </w:rPr>
      <w:drawing>
        <wp:anchor distT="0" distB="0" distL="114300" distR="114300" simplePos="0" relativeHeight="251658240" behindDoc="0" locked="0" layoutInCell="1" allowOverlap="1">
          <wp:simplePos x="0" y="0"/>
          <wp:positionH relativeFrom="column">
            <wp:posOffset>1270</wp:posOffset>
          </wp:positionH>
          <wp:positionV relativeFrom="paragraph">
            <wp:posOffset>-276225</wp:posOffset>
          </wp:positionV>
          <wp:extent cx="370840" cy="452120"/>
          <wp:effectExtent l="0" t="0" r="0" b="5080"/>
          <wp:wrapNone/>
          <wp:docPr id="27" name="圖片 27"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40" cy="452120"/>
                  </a:xfrm>
                  <a:prstGeom prst="rect">
                    <a:avLst/>
                  </a:prstGeom>
                  <a:noFill/>
                </pic:spPr>
              </pic:pic>
            </a:graphicData>
          </a:graphic>
          <wp14:sizeRelH relativeFrom="page">
            <wp14:pctWidth>0</wp14:pctWidth>
          </wp14:sizeRelH>
          <wp14:sizeRelV relativeFrom="page">
            <wp14:pctHeight>0</wp14:pctHeight>
          </wp14:sizeRelV>
        </wp:anchor>
      </w:drawing>
    </w:r>
    <w:r>
      <w:rPr>
        <w:rFonts w:eastAsia="新細明體" w:hint="eastAsia"/>
        <w:lang w:eastAsia="zh-TW"/>
      </w:rPr>
      <w:t>花蓮高工電子科</w:t>
    </w:r>
    <w:r>
      <w:rPr>
        <w:rFonts w:eastAsia="新細明體"/>
        <w:lang w:eastAsia="zh-TW"/>
      </w:rPr>
      <w:tab/>
    </w:r>
    <w:r>
      <w:rPr>
        <w:rFonts w:eastAsia="新細明體"/>
        <w:lang w:eastAsia="zh-TW"/>
      </w:rPr>
      <w:tab/>
    </w:r>
    <w:r>
      <w:rPr>
        <w:rFonts w:eastAsia="新細明體" w:hint="eastAsia"/>
        <w:lang w:eastAsia="zh-TW"/>
      </w:rPr>
      <w:t>特色課程教材</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FFD48F"/>
    <w:multiLevelType w:val="singleLevel"/>
    <w:tmpl w:val="53FFD48F"/>
    <w:lvl w:ilvl="0">
      <w:start w:val="1"/>
      <w:numFmt w:val="bullet"/>
      <w:pStyle w:val="A"/>
      <w:lvlText w:val=""/>
      <w:lvlJc w:val="left"/>
      <w:pPr>
        <w:tabs>
          <w:tab w:val="left" w:pos="420"/>
        </w:tabs>
        <w:ind w:left="420" w:hanging="420"/>
      </w:pPr>
      <w:rPr>
        <w:rFonts w:ascii="Wingdings" w:hAnsi="Wingdings" w:hint="default"/>
      </w:rPr>
    </w:lvl>
  </w:abstractNum>
  <w:abstractNum w:abstractNumId="1" w15:restartNumberingAfterBreak="0">
    <w:nsid w:val="53FFD4D9"/>
    <w:multiLevelType w:val="singleLevel"/>
    <w:tmpl w:val="53FFD4D9"/>
    <w:lvl w:ilvl="0">
      <w:start w:val="1"/>
      <w:numFmt w:val="bullet"/>
      <w:pStyle w:val="B"/>
      <w:lvlText w:val=""/>
      <w:lvlJc w:val="left"/>
      <w:pPr>
        <w:tabs>
          <w:tab w:val="left" w:pos="420"/>
        </w:tabs>
        <w:ind w:left="420" w:hanging="420"/>
      </w:pPr>
      <w:rPr>
        <w:rFonts w:ascii="Wingdings" w:hAnsi="Wingdings" w:hint="default"/>
      </w:rPr>
    </w:lvl>
  </w:abstractNum>
  <w:abstractNum w:abstractNumId="2" w15:restartNumberingAfterBreak="0">
    <w:nsid w:val="53FFD50D"/>
    <w:multiLevelType w:val="singleLevel"/>
    <w:tmpl w:val="53FFD50D"/>
    <w:lvl w:ilvl="0">
      <w:start w:val="1"/>
      <w:numFmt w:val="bullet"/>
      <w:pStyle w:val="C"/>
      <w:lvlText w:val=""/>
      <w:lvlJc w:val="left"/>
      <w:pPr>
        <w:tabs>
          <w:tab w:val="left" w:pos="420"/>
        </w:tabs>
        <w:ind w:left="42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activeWritingStyle w:appName="MSWord" w:lang="en-US" w:vendorID="64" w:dllVersion="131078" w:nlCheck="1" w:checkStyle="0"/>
  <w:activeWritingStyle w:appName="MSWord" w:lang="zh-TW" w:vendorID="64" w:dllVersion="131077" w:nlCheck="1" w:checkStyle="1"/>
  <w:attachedTemplate r:id="rId1"/>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DE3"/>
    <w:rsid w:val="00004AC7"/>
    <w:rsid w:val="00065DA9"/>
    <w:rsid w:val="000D7FB0"/>
    <w:rsid w:val="001664AC"/>
    <w:rsid w:val="00185383"/>
    <w:rsid w:val="001E3832"/>
    <w:rsid w:val="001F1896"/>
    <w:rsid w:val="00231369"/>
    <w:rsid w:val="00262B2C"/>
    <w:rsid w:val="00334829"/>
    <w:rsid w:val="003C217A"/>
    <w:rsid w:val="003E1988"/>
    <w:rsid w:val="00405AE7"/>
    <w:rsid w:val="004C7DE3"/>
    <w:rsid w:val="005929FF"/>
    <w:rsid w:val="00595EFA"/>
    <w:rsid w:val="0067080A"/>
    <w:rsid w:val="006B5419"/>
    <w:rsid w:val="0077491A"/>
    <w:rsid w:val="007C3835"/>
    <w:rsid w:val="008A0CE4"/>
    <w:rsid w:val="008F79A9"/>
    <w:rsid w:val="009C56BF"/>
    <w:rsid w:val="00A9630D"/>
    <w:rsid w:val="00AE161A"/>
    <w:rsid w:val="00B5172D"/>
    <w:rsid w:val="00BD61AB"/>
    <w:rsid w:val="00DA1A15"/>
    <w:rsid w:val="00E47112"/>
    <w:rsid w:val="00EB6705"/>
    <w:rsid w:val="00EE591F"/>
    <w:rsid w:val="00F333D8"/>
    <w:rsid w:val="00F4765F"/>
    <w:rsid w:val="00FB07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6D4171C1"/>
  <w15:docId w15:val="{016225A4-A058-44FC-BDB7-F183CEFC5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TW"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adjustRightInd w:val="0"/>
      <w:snapToGrid w:val="0"/>
      <w:jc w:val="both"/>
    </w:pPr>
    <w:rPr>
      <w:kern w:val="2"/>
      <w:sz w:val="28"/>
      <w:lang w:eastAsia="zh-CN"/>
    </w:rPr>
  </w:style>
  <w:style w:type="paragraph" w:styleId="1">
    <w:name w:val="heading 1"/>
    <w:basedOn w:val="a0"/>
    <w:next w:val="a0"/>
    <w:uiPriority w:val="9"/>
    <w:qFormat/>
    <w:pPr>
      <w:keepNext/>
      <w:keepLines/>
      <w:jc w:val="center"/>
      <w:outlineLvl w:val="0"/>
    </w:pPr>
    <w:rPr>
      <w:b/>
      <w:kern w:val="44"/>
      <w:sz w:val="40"/>
    </w:rPr>
  </w:style>
  <w:style w:type="paragraph" w:styleId="2">
    <w:name w:val="heading 2"/>
    <w:basedOn w:val="a0"/>
    <w:next w:val="a0"/>
    <w:uiPriority w:val="9"/>
    <w:unhideWhenUsed/>
    <w:qFormat/>
    <w:pPr>
      <w:keepNext/>
      <w:keepLines/>
      <w:spacing w:before="260" w:after="260" w:line="413" w:lineRule="auto"/>
      <w:outlineLvl w:val="1"/>
    </w:pPr>
    <w:rPr>
      <w:rFonts w:ascii="Arial" w:eastAsia="SimHei" w:hAnsi="Arial"/>
      <w:b/>
      <w:sz w:val="32"/>
    </w:rPr>
  </w:style>
  <w:style w:type="paragraph" w:styleId="3">
    <w:name w:val="heading 3"/>
    <w:basedOn w:val="a0"/>
    <w:next w:val="a0"/>
    <w:uiPriority w:val="9"/>
    <w:unhideWhenUsed/>
    <w:qFormat/>
    <w:pPr>
      <w:keepNext/>
      <w:keepLines/>
      <w:pBdr>
        <w:top w:val="none" w:sz="0" w:space="1" w:color="auto"/>
        <w:left w:val="none" w:sz="0" w:space="4" w:color="auto"/>
        <w:bottom w:val="single" w:sz="8" w:space="1" w:color="auto"/>
        <w:right w:val="none" w:sz="0" w:space="4" w:color="auto"/>
      </w:pBdr>
      <w:spacing w:afterLines="50"/>
      <w:outlineLvl w:val="2"/>
    </w:pPr>
    <w:rPr>
      <w:b/>
      <w:color w:val="0000FF"/>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unhideWhenUsed/>
    <w:pPr>
      <w:tabs>
        <w:tab w:val="center" w:pos="4153"/>
        <w:tab w:val="right" w:pos="8306"/>
      </w:tabs>
      <w:jc w:val="left"/>
    </w:pPr>
    <w:rPr>
      <w:sz w:val="18"/>
    </w:rPr>
  </w:style>
  <w:style w:type="paragraph" w:styleId="a5">
    <w:name w:val="header"/>
    <w:basedOn w:val="a0"/>
    <w:link w:val="a6"/>
    <w:unhideWhenUsed/>
    <w:pPr>
      <w:pBdr>
        <w:top w:val="none" w:sz="0" w:space="1" w:color="auto"/>
        <w:left w:val="none" w:sz="0" w:space="4" w:color="auto"/>
        <w:bottom w:val="none" w:sz="0" w:space="1" w:color="auto"/>
        <w:right w:val="none" w:sz="0" w:space="4" w:color="auto"/>
      </w:pBdr>
      <w:tabs>
        <w:tab w:val="center" w:pos="4153"/>
        <w:tab w:val="right" w:pos="8306"/>
      </w:tabs>
    </w:pPr>
    <w:rPr>
      <w:sz w:val="18"/>
    </w:rPr>
  </w:style>
  <w:style w:type="paragraph" w:customStyle="1" w:styleId="a7">
    <w:name w:val="段落加框"/>
    <w:pPr>
      <w:pBdr>
        <w:top w:val="single" w:sz="8" w:space="1" w:color="auto"/>
        <w:left w:val="single" w:sz="8" w:space="4" w:color="auto"/>
        <w:bottom w:val="single" w:sz="8" w:space="1" w:color="auto"/>
        <w:right w:val="single" w:sz="8" w:space="4" w:color="auto"/>
      </w:pBdr>
      <w:shd w:val="clear" w:color="auto" w:fill="E6E6E6"/>
      <w:adjustRightInd w:val="0"/>
      <w:snapToGrid w:val="0"/>
    </w:pPr>
    <w:rPr>
      <w:sz w:val="28"/>
      <w:lang w:eastAsia="zh-CN"/>
    </w:rPr>
  </w:style>
  <w:style w:type="paragraph" w:customStyle="1" w:styleId="A">
    <w:name w:val="項目A"/>
    <w:basedOn w:val="a0"/>
    <w:pPr>
      <w:numPr>
        <w:numId w:val="1"/>
      </w:numPr>
    </w:pPr>
    <w:rPr>
      <w:color w:val="FF00FF"/>
    </w:rPr>
  </w:style>
  <w:style w:type="paragraph" w:customStyle="1" w:styleId="B">
    <w:name w:val="項目B"/>
    <w:basedOn w:val="a0"/>
    <w:pPr>
      <w:numPr>
        <w:numId w:val="2"/>
      </w:numPr>
    </w:pPr>
    <w:rPr>
      <w:color w:val="FF6600"/>
    </w:rPr>
  </w:style>
  <w:style w:type="paragraph" w:customStyle="1" w:styleId="C">
    <w:name w:val="項目C"/>
    <w:basedOn w:val="a0"/>
    <w:pPr>
      <w:numPr>
        <w:numId w:val="3"/>
      </w:numPr>
    </w:pPr>
    <w:rPr>
      <w:color w:val="800080"/>
    </w:rPr>
  </w:style>
  <w:style w:type="character" w:customStyle="1" w:styleId="a8">
    <w:name w:val="文字網底"/>
    <w:rPr>
      <w:rFonts w:ascii="Times New Roman" w:hAnsi="Times New Roman"/>
      <w:shd w:val="clear" w:color="auto" w:fill="CCFFFF"/>
    </w:rPr>
  </w:style>
  <w:style w:type="character" w:customStyle="1" w:styleId="a9">
    <w:name w:val="藍色"/>
    <w:rPr>
      <w:rFonts w:ascii="Times New Roman" w:hAnsi="Times New Roman"/>
      <w:b/>
      <w:color w:val="0000FF"/>
    </w:rPr>
  </w:style>
  <w:style w:type="character" w:customStyle="1" w:styleId="aa">
    <w:name w:val="紅色"/>
    <w:rPr>
      <w:rFonts w:ascii="Times New Roman" w:eastAsia="SimSun" w:hAnsi="Times New Roman"/>
      <w:b/>
      <w:color w:val="FF0000"/>
    </w:rPr>
  </w:style>
  <w:style w:type="character" w:customStyle="1" w:styleId="ab">
    <w:name w:val="綠色"/>
    <w:rPr>
      <w:rFonts w:ascii="Times New Roman" w:hAnsi="Times New Roman"/>
      <w:b/>
      <w:color w:val="008000"/>
    </w:rPr>
  </w:style>
  <w:style w:type="character" w:customStyle="1" w:styleId="ac">
    <w:name w:val="洋紅"/>
    <w:rPr>
      <w:rFonts w:ascii="Times New Roman" w:eastAsia="SimSun" w:hAnsi="Times New Roman"/>
      <w:b/>
      <w:color w:val="FF00FF"/>
    </w:rPr>
  </w:style>
  <w:style w:type="paragraph" w:styleId="ad">
    <w:name w:val="No Spacing"/>
    <w:uiPriority w:val="1"/>
    <w:qFormat/>
    <w:rsid w:val="00065DA9"/>
    <w:pPr>
      <w:widowControl w:val="0"/>
      <w:adjustRightInd w:val="0"/>
      <w:snapToGrid w:val="0"/>
      <w:jc w:val="both"/>
    </w:pPr>
    <w:rPr>
      <w:kern w:val="2"/>
      <w:sz w:val="28"/>
      <w:lang w:eastAsia="zh-CN"/>
    </w:rPr>
  </w:style>
  <w:style w:type="paragraph" w:styleId="Web">
    <w:name w:val="Normal (Web)"/>
    <w:basedOn w:val="a0"/>
    <w:uiPriority w:val="99"/>
    <w:semiHidden/>
    <w:unhideWhenUsed/>
    <w:rsid w:val="004C7DE3"/>
    <w:pPr>
      <w:widowControl/>
      <w:adjustRightInd/>
      <w:snapToGrid/>
      <w:spacing w:before="100" w:beforeAutospacing="1" w:after="100" w:afterAutospacing="1"/>
      <w:jc w:val="left"/>
    </w:pPr>
    <w:rPr>
      <w:rFonts w:ascii="新細明體" w:eastAsia="新細明體" w:hAnsi="新細明體" w:cs="新細明體"/>
      <w:kern w:val="0"/>
      <w:sz w:val="24"/>
      <w:szCs w:val="24"/>
      <w:lang w:eastAsia="zh-TW"/>
    </w:rPr>
  </w:style>
  <w:style w:type="character" w:customStyle="1" w:styleId="a6">
    <w:name w:val="頁首 字元"/>
    <w:basedOn w:val="a1"/>
    <w:link w:val="a5"/>
    <w:rsid w:val="00F4765F"/>
    <w:rPr>
      <w:kern w:val="2"/>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9042">
      <w:bodyDiv w:val="1"/>
      <w:marLeft w:val="0"/>
      <w:marRight w:val="0"/>
      <w:marTop w:val="0"/>
      <w:marBottom w:val="0"/>
      <w:divBdr>
        <w:top w:val="none" w:sz="0" w:space="0" w:color="auto"/>
        <w:left w:val="none" w:sz="0" w:space="0" w:color="auto"/>
        <w:bottom w:val="none" w:sz="0" w:space="0" w:color="auto"/>
        <w:right w:val="none" w:sz="0" w:space="0" w:color="auto"/>
      </w:divBdr>
    </w:div>
    <w:div w:id="907109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theme" Target="theme/theme1.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1\Documents\&#33258;&#35330;%20Office%20&#31684;&#26412;\&#35611;&#3268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講義.dotx</Template>
  <TotalTime>36</TotalTime>
  <Pages>14</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這是標題</dc:title>
  <dc:creator>吳建興</dc:creator>
  <cp:lastModifiedBy>吳建興</cp:lastModifiedBy>
  <cp:revision>10</cp:revision>
  <dcterms:created xsi:type="dcterms:W3CDTF">2019-01-09T05:54:00Z</dcterms:created>
  <dcterms:modified xsi:type="dcterms:W3CDTF">2019-01-22T11:55:00Z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